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CF9" w:rsidRPr="003F645B" w:rsidRDefault="00635CF9" w:rsidP="003F645B">
      <w:pPr>
        <w:pStyle w:val="31"/>
        <w:spacing w:line="360" w:lineRule="auto"/>
        <w:jc w:val="center"/>
        <w:rPr>
          <w:szCs w:val="28"/>
        </w:rPr>
      </w:pPr>
      <w:r w:rsidRPr="003F645B">
        <w:rPr>
          <w:szCs w:val="28"/>
        </w:rPr>
        <w:t>ФЕДЕРАЛЬНОЕ АГЕНТСТВО СВЯЗИ</w:t>
      </w:r>
    </w:p>
    <w:p w:rsidR="00635CF9" w:rsidRPr="003F645B" w:rsidRDefault="00635CF9" w:rsidP="003F645B">
      <w:pPr>
        <w:pStyle w:val="31"/>
        <w:spacing w:line="360" w:lineRule="auto"/>
        <w:jc w:val="center"/>
        <w:rPr>
          <w:szCs w:val="28"/>
        </w:rPr>
      </w:pPr>
      <w:r w:rsidRPr="003F645B">
        <w:rPr>
          <w:szCs w:val="28"/>
        </w:rPr>
        <w:t xml:space="preserve">Сибирский государственный университет </w:t>
      </w:r>
    </w:p>
    <w:p w:rsidR="00635CF9" w:rsidRPr="003F645B" w:rsidRDefault="00635CF9" w:rsidP="003F645B">
      <w:pPr>
        <w:pStyle w:val="31"/>
        <w:spacing w:line="360" w:lineRule="auto"/>
        <w:jc w:val="center"/>
        <w:rPr>
          <w:szCs w:val="28"/>
        </w:rPr>
      </w:pPr>
      <w:r w:rsidRPr="003F645B">
        <w:rPr>
          <w:szCs w:val="28"/>
        </w:rPr>
        <w:t>телекоммуникаций и информатики.</w:t>
      </w:r>
    </w:p>
    <w:p w:rsidR="00635CF9" w:rsidRPr="003F645B" w:rsidRDefault="00635CF9" w:rsidP="003F645B">
      <w:pPr>
        <w:pStyle w:val="10"/>
        <w:spacing w:line="360" w:lineRule="auto"/>
        <w:jc w:val="center"/>
        <w:rPr>
          <w:sz w:val="24"/>
          <w:szCs w:val="24"/>
        </w:rPr>
      </w:pPr>
    </w:p>
    <w:p w:rsidR="00635CF9" w:rsidRPr="003F645B" w:rsidRDefault="00635CF9" w:rsidP="003F645B">
      <w:pPr>
        <w:pStyle w:val="10"/>
        <w:spacing w:line="360" w:lineRule="auto"/>
        <w:jc w:val="center"/>
        <w:rPr>
          <w:szCs w:val="28"/>
        </w:rPr>
      </w:pPr>
      <w:r w:rsidRPr="003F645B">
        <w:rPr>
          <w:szCs w:val="28"/>
        </w:rPr>
        <w:t>Межрегиональный центр переподготовки специалистов</w:t>
      </w:r>
    </w:p>
    <w:p w:rsidR="00046CD6" w:rsidRPr="003F645B" w:rsidRDefault="00046CD6" w:rsidP="003F645B">
      <w:pPr>
        <w:spacing w:line="360" w:lineRule="auto"/>
        <w:jc w:val="center"/>
        <w:rPr>
          <w:sz w:val="28"/>
        </w:rPr>
      </w:pPr>
    </w:p>
    <w:p w:rsidR="00046CD6" w:rsidRPr="003F645B" w:rsidRDefault="00046CD6" w:rsidP="003F645B">
      <w:pPr>
        <w:spacing w:line="360" w:lineRule="auto"/>
        <w:jc w:val="center"/>
        <w:rPr>
          <w:sz w:val="28"/>
        </w:rPr>
      </w:pPr>
    </w:p>
    <w:p w:rsidR="00046CD6" w:rsidRPr="003F645B" w:rsidRDefault="00046CD6" w:rsidP="003F645B">
      <w:pPr>
        <w:spacing w:line="360" w:lineRule="auto"/>
        <w:jc w:val="center"/>
        <w:rPr>
          <w:sz w:val="28"/>
        </w:rPr>
      </w:pPr>
    </w:p>
    <w:p w:rsidR="00046CD6" w:rsidRPr="003F645B" w:rsidRDefault="00046CD6" w:rsidP="003F645B">
      <w:pPr>
        <w:spacing w:line="360" w:lineRule="auto"/>
        <w:jc w:val="center"/>
        <w:rPr>
          <w:sz w:val="28"/>
        </w:rPr>
      </w:pPr>
    </w:p>
    <w:p w:rsidR="00046CD6" w:rsidRPr="003F645B" w:rsidRDefault="00046CD6" w:rsidP="003F645B">
      <w:pPr>
        <w:spacing w:line="360" w:lineRule="auto"/>
        <w:jc w:val="center"/>
        <w:rPr>
          <w:sz w:val="28"/>
        </w:rPr>
      </w:pPr>
    </w:p>
    <w:p w:rsidR="00046CD6" w:rsidRPr="003F645B" w:rsidRDefault="00046CD6" w:rsidP="003F645B">
      <w:pPr>
        <w:spacing w:line="360" w:lineRule="auto"/>
        <w:jc w:val="center"/>
        <w:rPr>
          <w:sz w:val="28"/>
        </w:rPr>
      </w:pPr>
    </w:p>
    <w:p w:rsidR="00635CF9" w:rsidRPr="003F645B" w:rsidRDefault="00635CF9" w:rsidP="003F645B">
      <w:pPr>
        <w:pStyle w:val="210"/>
        <w:spacing w:line="360" w:lineRule="auto"/>
        <w:outlineLvl w:val="1"/>
        <w:rPr>
          <w:sz w:val="40"/>
          <w:szCs w:val="40"/>
        </w:rPr>
      </w:pPr>
      <w:r w:rsidRPr="003F645B">
        <w:rPr>
          <w:sz w:val="40"/>
          <w:szCs w:val="40"/>
        </w:rPr>
        <w:t>Лабораторная работа №</w:t>
      </w:r>
      <w:r w:rsidR="00905051" w:rsidRPr="003F645B">
        <w:rPr>
          <w:sz w:val="40"/>
          <w:szCs w:val="40"/>
        </w:rPr>
        <w:t>2</w:t>
      </w:r>
    </w:p>
    <w:p w:rsidR="00635CF9" w:rsidRPr="003F645B" w:rsidRDefault="00635CF9" w:rsidP="003F645B">
      <w:pPr>
        <w:pStyle w:val="10"/>
        <w:spacing w:line="360" w:lineRule="auto"/>
      </w:pPr>
    </w:p>
    <w:p w:rsidR="00905051" w:rsidRPr="003F645B" w:rsidRDefault="00905051" w:rsidP="003F645B">
      <w:pPr>
        <w:autoSpaceDE w:val="0"/>
        <w:autoSpaceDN w:val="0"/>
        <w:spacing w:line="360" w:lineRule="auto"/>
        <w:ind w:left="720"/>
        <w:rPr>
          <w:caps/>
          <w:sz w:val="28"/>
          <w:szCs w:val="28"/>
          <w:u w:val="single"/>
        </w:rPr>
      </w:pPr>
      <w:r w:rsidRPr="003F645B">
        <w:rPr>
          <w:caps/>
          <w:sz w:val="28"/>
          <w:szCs w:val="28"/>
          <w:u w:val="single"/>
        </w:rPr>
        <w:t xml:space="preserve">ИССЛЕДОВАНИЕ  ХАРАКТЕРИСТИК  ПОЛЕВЫХ ТРАНЗИСТОРОВ </w:t>
      </w:r>
    </w:p>
    <w:p w:rsidR="00635CF9" w:rsidRPr="003F645B" w:rsidRDefault="00635CF9" w:rsidP="003F645B">
      <w:pPr>
        <w:pStyle w:val="10"/>
        <w:spacing w:line="360" w:lineRule="auto"/>
      </w:pPr>
    </w:p>
    <w:p w:rsidR="00635CF9" w:rsidRPr="003F645B" w:rsidRDefault="00635CF9" w:rsidP="003F645B">
      <w:pPr>
        <w:pStyle w:val="10"/>
        <w:spacing w:line="360" w:lineRule="auto"/>
        <w:jc w:val="center"/>
        <w:rPr>
          <w:sz w:val="40"/>
          <w:szCs w:val="40"/>
        </w:rPr>
      </w:pPr>
      <w:r w:rsidRPr="003F645B">
        <w:rPr>
          <w:sz w:val="40"/>
          <w:szCs w:val="40"/>
        </w:rPr>
        <w:t>по дисциплине</w:t>
      </w:r>
    </w:p>
    <w:p w:rsidR="00635CF9" w:rsidRPr="003F645B" w:rsidRDefault="00635CF9" w:rsidP="003F645B">
      <w:pPr>
        <w:pStyle w:val="10"/>
        <w:spacing w:line="360" w:lineRule="auto"/>
        <w:jc w:val="center"/>
        <w:rPr>
          <w:sz w:val="40"/>
          <w:szCs w:val="40"/>
        </w:rPr>
      </w:pPr>
      <w:r w:rsidRPr="003F645B">
        <w:rPr>
          <w:sz w:val="40"/>
          <w:szCs w:val="40"/>
        </w:rPr>
        <w:t>«</w:t>
      </w:r>
      <w:r w:rsidRPr="003F645B">
        <w:rPr>
          <w:szCs w:val="28"/>
        </w:rPr>
        <w:t>Элементная база телекоммуникационных систем</w:t>
      </w:r>
      <w:r w:rsidRPr="003F645B">
        <w:rPr>
          <w:sz w:val="40"/>
          <w:szCs w:val="40"/>
        </w:rPr>
        <w:t>»</w:t>
      </w:r>
    </w:p>
    <w:p w:rsidR="00635CF9" w:rsidRPr="003F645B" w:rsidRDefault="00635CF9" w:rsidP="003F645B">
      <w:pPr>
        <w:spacing w:line="360" w:lineRule="auto"/>
      </w:pPr>
    </w:p>
    <w:p w:rsidR="00046CD6" w:rsidRPr="003F645B" w:rsidRDefault="00046CD6" w:rsidP="003F645B">
      <w:pPr>
        <w:spacing w:line="360" w:lineRule="auto"/>
        <w:rPr>
          <w:sz w:val="32"/>
        </w:rPr>
      </w:pPr>
      <w:r w:rsidRPr="003F645B">
        <w:t xml:space="preserve">                                 </w:t>
      </w:r>
    </w:p>
    <w:p w:rsidR="007840F1" w:rsidRPr="003F645B" w:rsidRDefault="00046CD6" w:rsidP="003F645B">
      <w:pPr>
        <w:spacing w:line="360" w:lineRule="auto"/>
        <w:ind w:firstLine="4678"/>
        <w:rPr>
          <w:sz w:val="28"/>
        </w:rPr>
      </w:pPr>
      <w:r w:rsidRPr="003F645B">
        <w:rPr>
          <w:sz w:val="28"/>
        </w:rPr>
        <w:t>Выполнил</w:t>
      </w:r>
      <w:r w:rsidR="007840F1" w:rsidRPr="003F645B">
        <w:rPr>
          <w:sz w:val="28"/>
        </w:rPr>
        <w:t xml:space="preserve"> (а)</w:t>
      </w:r>
      <w:r w:rsidRPr="003F645B">
        <w:rPr>
          <w:sz w:val="28"/>
        </w:rPr>
        <w:t>:</w:t>
      </w:r>
      <w:r w:rsidR="007840F1" w:rsidRPr="003F645B">
        <w:rPr>
          <w:sz w:val="28"/>
        </w:rPr>
        <w:t xml:space="preserve"> </w:t>
      </w:r>
    </w:p>
    <w:p w:rsidR="00046CD6" w:rsidRPr="003F645B" w:rsidRDefault="007840F1" w:rsidP="003F645B">
      <w:pPr>
        <w:spacing w:line="360" w:lineRule="auto"/>
        <w:ind w:firstLine="4678"/>
        <w:rPr>
          <w:sz w:val="28"/>
        </w:rPr>
      </w:pPr>
      <w:r w:rsidRPr="003F645B">
        <w:rPr>
          <w:sz w:val="28"/>
        </w:rPr>
        <w:t>студент (</w:t>
      </w:r>
      <w:proofErr w:type="spellStart"/>
      <w:r w:rsidRPr="003F645B">
        <w:rPr>
          <w:sz w:val="28"/>
        </w:rPr>
        <w:t>ка</w:t>
      </w:r>
      <w:proofErr w:type="spellEnd"/>
      <w:r w:rsidRPr="003F645B">
        <w:rPr>
          <w:sz w:val="28"/>
        </w:rPr>
        <w:t>)</w:t>
      </w:r>
      <w:r w:rsidR="00046CD6" w:rsidRPr="003F645B">
        <w:rPr>
          <w:sz w:val="28"/>
        </w:rPr>
        <w:t xml:space="preserve"> __________________</w:t>
      </w:r>
    </w:p>
    <w:p w:rsidR="00214F0B" w:rsidRPr="003F645B" w:rsidRDefault="00214F0B" w:rsidP="003F645B">
      <w:pPr>
        <w:spacing w:line="360" w:lineRule="auto"/>
        <w:ind w:firstLine="4678"/>
        <w:rPr>
          <w:sz w:val="28"/>
        </w:rPr>
      </w:pPr>
    </w:p>
    <w:p w:rsidR="00046CD6" w:rsidRPr="003F645B" w:rsidRDefault="00046CD6" w:rsidP="003F645B">
      <w:pPr>
        <w:spacing w:line="360" w:lineRule="auto"/>
        <w:ind w:firstLine="4678"/>
        <w:rPr>
          <w:sz w:val="28"/>
        </w:rPr>
      </w:pPr>
      <w:r w:rsidRPr="003F645B">
        <w:rPr>
          <w:sz w:val="28"/>
        </w:rPr>
        <w:t>Группа: _______________</w:t>
      </w:r>
      <w:r w:rsidR="007840F1" w:rsidRPr="003F645B">
        <w:rPr>
          <w:sz w:val="28"/>
        </w:rPr>
        <w:t>______</w:t>
      </w:r>
    </w:p>
    <w:p w:rsidR="00E807A3" w:rsidRPr="003F645B" w:rsidRDefault="00E807A3" w:rsidP="003F645B">
      <w:pPr>
        <w:spacing w:line="360" w:lineRule="auto"/>
        <w:ind w:firstLine="4678"/>
        <w:rPr>
          <w:sz w:val="28"/>
        </w:rPr>
      </w:pPr>
    </w:p>
    <w:p w:rsidR="00E807A3" w:rsidRPr="003F645B" w:rsidRDefault="0088307A" w:rsidP="003F645B">
      <w:pPr>
        <w:spacing w:line="360" w:lineRule="auto"/>
        <w:ind w:firstLine="4678"/>
        <w:rPr>
          <w:sz w:val="28"/>
        </w:rPr>
      </w:pPr>
      <w:r w:rsidRPr="003F645B">
        <w:rPr>
          <w:sz w:val="28"/>
        </w:rPr>
        <w:t>Вариант</w:t>
      </w:r>
      <w:r w:rsidR="003F645B">
        <w:rPr>
          <w:sz w:val="28"/>
        </w:rPr>
        <w:t xml:space="preserve"> 13</w:t>
      </w:r>
    </w:p>
    <w:p w:rsidR="00046CD6" w:rsidRPr="003F645B" w:rsidRDefault="00046CD6" w:rsidP="003F645B">
      <w:pPr>
        <w:spacing w:line="360" w:lineRule="auto"/>
        <w:rPr>
          <w:sz w:val="28"/>
        </w:rPr>
      </w:pPr>
    </w:p>
    <w:p w:rsidR="00046CD6" w:rsidRPr="003F645B" w:rsidRDefault="00046CD6" w:rsidP="003F645B">
      <w:pPr>
        <w:spacing w:line="360" w:lineRule="auto"/>
        <w:ind w:firstLine="3686"/>
        <w:jc w:val="center"/>
        <w:rPr>
          <w:sz w:val="28"/>
        </w:rPr>
      </w:pPr>
    </w:p>
    <w:p w:rsidR="00046CD6" w:rsidRPr="003F645B" w:rsidRDefault="00046CD6" w:rsidP="003F645B">
      <w:pPr>
        <w:spacing w:line="360" w:lineRule="auto"/>
        <w:rPr>
          <w:sz w:val="28"/>
        </w:rPr>
      </w:pPr>
    </w:p>
    <w:p w:rsidR="00046CD6" w:rsidRPr="003F645B" w:rsidRDefault="004B5490" w:rsidP="003F645B">
      <w:pPr>
        <w:spacing w:line="360" w:lineRule="auto"/>
        <w:jc w:val="center"/>
        <w:rPr>
          <w:sz w:val="28"/>
        </w:rPr>
      </w:pPr>
      <w:r w:rsidRPr="003F645B">
        <w:rPr>
          <w:sz w:val="28"/>
        </w:rPr>
        <w:t>Новосибирск, 2021</w:t>
      </w:r>
      <w:r w:rsidR="00046CD6" w:rsidRPr="003F645B">
        <w:rPr>
          <w:sz w:val="28"/>
        </w:rPr>
        <w:t xml:space="preserve"> г</w:t>
      </w:r>
    </w:p>
    <w:p w:rsidR="00905051" w:rsidRPr="003F645B" w:rsidRDefault="003F645B" w:rsidP="003F645B">
      <w:pPr>
        <w:pStyle w:val="2"/>
        <w:tabs>
          <w:tab w:val="left" w:pos="1080"/>
        </w:tabs>
        <w:spacing w:line="360" w:lineRule="auto"/>
        <w:jc w:val="both"/>
        <w:rPr>
          <w:rFonts w:ascii="Times New Roman" w:hAnsi="Times New Roman"/>
          <w:b w:val="0"/>
          <w:bCs w:val="0"/>
          <w:i w:val="0"/>
          <w:iCs w:val="0"/>
          <w:caps/>
        </w:rPr>
      </w:pPr>
      <w:r>
        <w:rPr>
          <w:rFonts w:ascii="Times New Roman" w:hAnsi="Times New Roman"/>
          <w:b w:val="0"/>
          <w:bCs w:val="0"/>
          <w:i w:val="0"/>
          <w:iCs w:val="0"/>
        </w:rPr>
        <w:lastRenderedPageBreak/>
        <w:tab/>
      </w:r>
      <w:r w:rsidR="00905051" w:rsidRPr="003F645B">
        <w:rPr>
          <w:rFonts w:ascii="Times New Roman" w:hAnsi="Times New Roman"/>
          <w:b w:val="0"/>
          <w:bCs w:val="0"/>
          <w:i w:val="0"/>
          <w:iCs w:val="0"/>
        </w:rPr>
        <w:t>Тема: Исследование характеристик полевых транзисторов</w:t>
      </w:r>
    </w:p>
    <w:p w:rsidR="00905051" w:rsidRPr="003F645B" w:rsidRDefault="00905051" w:rsidP="003F645B">
      <w:pPr>
        <w:pStyle w:val="a9"/>
        <w:tabs>
          <w:tab w:val="left" w:pos="1080"/>
        </w:tabs>
        <w:spacing w:line="360" w:lineRule="auto"/>
        <w:ind w:firstLine="720"/>
        <w:jc w:val="both"/>
        <w:rPr>
          <w:b w:val="0"/>
          <w:bCs w:val="0"/>
          <w:caps/>
          <w:sz w:val="28"/>
          <w:szCs w:val="28"/>
        </w:rPr>
      </w:pPr>
    </w:p>
    <w:p w:rsidR="00905051" w:rsidRPr="003F645B" w:rsidRDefault="003F645B" w:rsidP="003F645B">
      <w:pPr>
        <w:pStyle w:val="a9"/>
        <w:tabs>
          <w:tab w:val="left" w:pos="1080"/>
        </w:tabs>
        <w:spacing w:line="360" w:lineRule="auto"/>
        <w:ind w:left="851" w:hanging="25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 w:rsidR="00905051" w:rsidRPr="003F645B">
        <w:rPr>
          <w:b w:val="0"/>
          <w:bCs w:val="0"/>
          <w:sz w:val="28"/>
          <w:szCs w:val="28"/>
        </w:rPr>
        <w:t>Цель работы:</w:t>
      </w:r>
      <w:r>
        <w:rPr>
          <w:b w:val="0"/>
          <w:bCs w:val="0"/>
          <w:sz w:val="28"/>
          <w:szCs w:val="28"/>
        </w:rPr>
        <w:t xml:space="preserve"> и</w:t>
      </w:r>
      <w:r w:rsidR="00905051" w:rsidRPr="003F645B">
        <w:rPr>
          <w:b w:val="0"/>
          <w:bCs w:val="0"/>
          <w:sz w:val="28"/>
          <w:szCs w:val="28"/>
        </w:rPr>
        <w:t>зучить статические ВАХ и другие определяющие</w:t>
      </w:r>
      <w:r>
        <w:rPr>
          <w:b w:val="0"/>
          <w:bCs w:val="0"/>
          <w:sz w:val="28"/>
          <w:szCs w:val="28"/>
        </w:rPr>
        <w:t xml:space="preserve"> </w:t>
      </w:r>
      <w:r w:rsidR="00905051" w:rsidRPr="003F645B">
        <w:rPr>
          <w:b w:val="0"/>
          <w:bCs w:val="0"/>
          <w:sz w:val="28"/>
          <w:szCs w:val="28"/>
        </w:rPr>
        <w:t>характеристики полевых транзисторов</w:t>
      </w:r>
    </w:p>
    <w:p w:rsidR="00905051" w:rsidRPr="003F645B" w:rsidRDefault="00905051" w:rsidP="003F645B">
      <w:pPr>
        <w:pStyle w:val="a9"/>
        <w:tabs>
          <w:tab w:val="left" w:pos="1080"/>
        </w:tabs>
        <w:spacing w:line="360" w:lineRule="auto"/>
        <w:ind w:firstLine="720"/>
        <w:jc w:val="both"/>
        <w:rPr>
          <w:b w:val="0"/>
          <w:bCs w:val="0"/>
          <w:caps/>
          <w:sz w:val="28"/>
          <w:szCs w:val="28"/>
        </w:rPr>
      </w:pPr>
    </w:p>
    <w:p w:rsidR="004614E8" w:rsidRPr="003F645B" w:rsidRDefault="004614E8" w:rsidP="003F645B">
      <w:pPr>
        <w:spacing w:line="360" w:lineRule="auto"/>
        <w:ind w:firstLine="360"/>
        <w:jc w:val="both"/>
        <w:rPr>
          <w:sz w:val="28"/>
        </w:rPr>
      </w:pPr>
      <w:r w:rsidRPr="003F645B">
        <w:rPr>
          <w:sz w:val="28"/>
        </w:rPr>
        <w:t xml:space="preserve">Расчетная часть </w:t>
      </w:r>
    </w:p>
    <w:p w:rsidR="00905051" w:rsidRPr="003F645B" w:rsidRDefault="00905051" w:rsidP="003F645B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 w:rsidRPr="003F645B">
        <w:rPr>
          <w:noProof/>
          <w:sz w:val="28"/>
          <w:szCs w:val="28"/>
        </w:rPr>
        <w:t xml:space="preserve">Транзистор с управляющим </w:t>
      </w:r>
      <w:r w:rsidRPr="003F645B">
        <w:rPr>
          <w:noProof/>
          <w:sz w:val="28"/>
          <w:szCs w:val="28"/>
          <w:lang w:val="en-US"/>
        </w:rPr>
        <w:t>p</w:t>
      </w:r>
      <w:r w:rsidRPr="003F645B">
        <w:rPr>
          <w:noProof/>
          <w:sz w:val="28"/>
          <w:szCs w:val="28"/>
        </w:rPr>
        <w:t>-</w:t>
      </w:r>
      <w:r w:rsidRPr="003F645B">
        <w:rPr>
          <w:noProof/>
          <w:sz w:val="28"/>
          <w:szCs w:val="28"/>
          <w:lang w:val="en-US"/>
        </w:rPr>
        <w:t>n</w:t>
      </w:r>
      <w:r w:rsidRPr="003F645B">
        <w:rPr>
          <w:noProof/>
          <w:sz w:val="28"/>
          <w:szCs w:val="28"/>
        </w:rPr>
        <w:t xml:space="preserve"> переходом</w:t>
      </w:r>
      <w:r w:rsidR="004B5490" w:rsidRPr="003F645B">
        <w:rPr>
          <w:noProof/>
          <w:sz w:val="28"/>
          <w:szCs w:val="28"/>
        </w:rPr>
        <w:t xml:space="preserve"> </w:t>
      </w:r>
    </w:p>
    <w:p w:rsidR="00905051" w:rsidRPr="003F645B" w:rsidRDefault="00905051" w:rsidP="003F645B">
      <w:pPr>
        <w:spacing w:line="360" w:lineRule="auto"/>
        <w:ind w:left="720"/>
        <w:jc w:val="both"/>
        <w:rPr>
          <w:sz w:val="28"/>
        </w:rPr>
      </w:pPr>
    </w:p>
    <w:p w:rsidR="00905051" w:rsidRPr="003F645B" w:rsidRDefault="00905051" w:rsidP="003F645B">
      <w:pPr>
        <w:spacing w:line="360" w:lineRule="auto"/>
        <w:jc w:val="both"/>
        <w:rPr>
          <w:noProof/>
          <w:sz w:val="28"/>
          <w:szCs w:val="28"/>
        </w:rPr>
      </w:pPr>
      <w:r w:rsidRPr="003F645B">
        <w:rPr>
          <w:noProof/>
          <w:sz w:val="28"/>
          <w:szCs w:val="28"/>
        </w:rPr>
        <w:t xml:space="preserve">Таблица 1.1 – Характеристики транзистора с управляющим </w:t>
      </w:r>
      <w:r w:rsidRPr="003F645B">
        <w:rPr>
          <w:noProof/>
          <w:sz w:val="28"/>
          <w:szCs w:val="28"/>
          <w:lang w:val="en-US"/>
        </w:rPr>
        <w:t>p</w:t>
      </w:r>
      <w:r w:rsidRPr="003F645B">
        <w:rPr>
          <w:noProof/>
          <w:sz w:val="28"/>
          <w:szCs w:val="28"/>
        </w:rPr>
        <w:t>-</w:t>
      </w:r>
      <w:r w:rsidRPr="003F645B">
        <w:rPr>
          <w:noProof/>
          <w:sz w:val="28"/>
          <w:szCs w:val="28"/>
          <w:lang w:val="en-US"/>
        </w:rPr>
        <w:t>n</w:t>
      </w:r>
      <w:r w:rsidRPr="003F645B">
        <w:rPr>
          <w:noProof/>
          <w:sz w:val="28"/>
          <w:szCs w:val="28"/>
        </w:rPr>
        <w:t xml:space="preserve"> переходом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6"/>
        <w:gridCol w:w="1406"/>
        <w:gridCol w:w="1608"/>
        <w:gridCol w:w="1559"/>
        <w:gridCol w:w="1559"/>
        <w:gridCol w:w="1446"/>
      </w:tblGrid>
      <w:tr w:rsidR="00905051" w:rsidRPr="003F645B" w:rsidTr="003F645B">
        <w:tc>
          <w:tcPr>
            <w:tcW w:w="2056" w:type="dxa"/>
          </w:tcPr>
          <w:p w:rsidR="00905051" w:rsidRPr="003F645B" w:rsidRDefault="00905051" w:rsidP="005D5D58">
            <w:pPr>
              <w:tabs>
                <w:tab w:val="left" w:pos="1080"/>
              </w:tabs>
              <w:jc w:val="both"/>
              <w:rPr>
                <w:noProof/>
              </w:rPr>
            </w:pPr>
            <w:r w:rsidRPr="003F645B">
              <w:rPr>
                <w:noProof/>
              </w:rPr>
              <w:t>Марка транзистора (тип канала)</w:t>
            </w:r>
          </w:p>
        </w:tc>
        <w:tc>
          <w:tcPr>
            <w:tcW w:w="7578" w:type="dxa"/>
            <w:gridSpan w:val="5"/>
            <w:vAlign w:val="center"/>
          </w:tcPr>
          <w:p w:rsidR="00905051" w:rsidRPr="003F645B" w:rsidRDefault="004B5490" w:rsidP="005D5D58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Motorola MMBF4392</w:t>
            </w:r>
          </w:p>
        </w:tc>
      </w:tr>
      <w:tr w:rsidR="00905051" w:rsidRPr="003F645B" w:rsidTr="003F645B">
        <w:tc>
          <w:tcPr>
            <w:tcW w:w="2056" w:type="dxa"/>
          </w:tcPr>
          <w:p w:rsidR="00905051" w:rsidRPr="003F645B" w:rsidRDefault="00905051" w:rsidP="005D5D58">
            <w:pPr>
              <w:tabs>
                <w:tab w:val="left" w:pos="1080"/>
              </w:tabs>
              <w:jc w:val="both"/>
              <w:rPr>
                <w:noProof/>
              </w:rPr>
            </w:pPr>
            <w:r w:rsidRPr="003F645B">
              <w:rPr>
                <w:noProof/>
              </w:rPr>
              <w:t xml:space="preserve">Параметры </w:t>
            </w:r>
          </w:p>
        </w:tc>
        <w:tc>
          <w:tcPr>
            <w:tcW w:w="1406" w:type="dxa"/>
            <w:vAlign w:val="center"/>
          </w:tcPr>
          <w:p w:rsidR="00905051" w:rsidRPr="003F645B" w:rsidRDefault="00905051" w:rsidP="005D5D58">
            <w:pPr>
              <w:tabs>
                <w:tab w:val="left" w:pos="1080"/>
              </w:tabs>
              <w:jc w:val="center"/>
              <w:rPr>
                <w:noProof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63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5pt;height:20.25pt" o:ole="">
                  <v:imagedata r:id="rId6" o:title=""/>
                </v:shape>
                <o:OLEObject Type="Embed" ProgID="Equation.3" ShapeID="_x0000_i1025" DrawAspect="Content" ObjectID="_1683015947" r:id="rId7"/>
              </w:object>
            </w:r>
          </w:p>
        </w:tc>
        <w:tc>
          <w:tcPr>
            <w:tcW w:w="1608" w:type="dxa"/>
            <w:vAlign w:val="center"/>
          </w:tcPr>
          <w:p w:rsidR="00905051" w:rsidRPr="003F645B" w:rsidRDefault="00905051" w:rsidP="005D5D58">
            <w:pPr>
              <w:tabs>
                <w:tab w:val="left" w:pos="1080"/>
              </w:tabs>
              <w:jc w:val="center"/>
              <w:rPr>
                <w:noProof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820" w:dyaOrig="360">
                <v:shape id="_x0000_i1026" type="#_x0000_t75" style="width:47.25pt;height:20.25pt" o:ole="">
                  <v:imagedata r:id="rId8" o:title=""/>
                </v:shape>
                <o:OLEObject Type="Embed" ProgID="Equation.3" ShapeID="_x0000_i1026" DrawAspect="Content" ObjectID="_1683015948" r:id="rId9"/>
              </w:object>
            </w:r>
          </w:p>
        </w:tc>
        <w:tc>
          <w:tcPr>
            <w:tcW w:w="1559" w:type="dxa"/>
            <w:vAlign w:val="center"/>
          </w:tcPr>
          <w:p w:rsidR="00905051" w:rsidRPr="003F645B" w:rsidRDefault="00905051" w:rsidP="005D5D58">
            <w:pPr>
              <w:tabs>
                <w:tab w:val="left" w:pos="1080"/>
              </w:tabs>
              <w:jc w:val="center"/>
              <w:rPr>
                <w:noProof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820" w:dyaOrig="360">
                <v:shape id="_x0000_i1027" type="#_x0000_t75" style="width:53.25pt;height:23.25pt" o:ole="">
                  <v:imagedata r:id="rId10" o:title=""/>
                </v:shape>
                <o:OLEObject Type="Embed" ProgID="Equation.3" ShapeID="_x0000_i1027" DrawAspect="Content" ObjectID="_1683015949" r:id="rId11"/>
              </w:object>
            </w:r>
          </w:p>
        </w:tc>
        <w:tc>
          <w:tcPr>
            <w:tcW w:w="1559" w:type="dxa"/>
            <w:vAlign w:val="center"/>
          </w:tcPr>
          <w:p w:rsidR="00905051" w:rsidRPr="003F645B" w:rsidRDefault="00905051" w:rsidP="005D5D58">
            <w:pPr>
              <w:tabs>
                <w:tab w:val="left" w:pos="1080"/>
              </w:tabs>
              <w:jc w:val="center"/>
              <w:rPr>
                <w:noProof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820" w:dyaOrig="360">
                <v:shape id="_x0000_i1028" type="#_x0000_t75" style="width:47.25pt;height:20.25pt" o:ole="">
                  <v:imagedata r:id="rId12" o:title=""/>
                </v:shape>
                <o:OLEObject Type="Embed" ProgID="Equation.3" ShapeID="_x0000_i1028" DrawAspect="Content" ObjectID="_1683015950" r:id="rId13"/>
              </w:object>
            </w:r>
          </w:p>
        </w:tc>
        <w:tc>
          <w:tcPr>
            <w:tcW w:w="1446" w:type="dxa"/>
            <w:vAlign w:val="center"/>
          </w:tcPr>
          <w:p w:rsidR="00905051" w:rsidRPr="003F645B" w:rsidRDefault="00905051" w:rsidP="005D5D58">
            <w:pPr>
              <w:tabs>
                <w:tab w:val="left" w:pos="1080"/>
              </w:tabs>
              <w:jc w:val="center"/>
              <w:rPr>
                <w:noProof/>
              </w:rPr>
            </w:pPr>
            <w:r w:rsidRPr="003F645B">
              <w:rPr>
                <w:position w:val="-16"/>
                <w:sz w:val="28"/>
                <w:szCs w:val="28"/>
              </w:rPr>
              <w:object w:dxaOrig="780" w:dyaOrig="400">
                <v:shape id="_x0000_i1029" type="#_x0000_t75" style="width:45.75pt;height:24.75pt" o:ole="">
                  <v:imagedata r:id="rId14" o:title=""/>
                </v:shape>
                <o:OLEObject Type="Embed" ProgID="Equation.3" ShapeID="_x0000_i1029" DrawAspect="Content" ObjectID="_1683015951" r:id="rId15"/>
              </w:object>
            </w:r>
          </w:p>
        </w:tc>
      </w:tr>
      <w:tr w:rsidR="00905051" w:rsidRPr="003F645B" w:rsidTr="003F645B">
        <w:tc>
          <w:tcPr>
            <w:tcW w:w="2056" w:type="dxa"/>
          </w:tcPr>
          <w:p w:rsidR="00905051" w:rsidRPr="003F645B" w:rsidRDefault="00905051" w:rsidP="005D5D58">
            <w:pPr>
              <w:tabs>
                <w:tab w:val="left" w:pos="1080"/>
              </w:tabs>
              <w:jc w:val="both"/>
              <w:rPr>
                <w:noProof/>
              </w:rPr>
            </w:pPr>
            <w:r w:rsidRPr="003F645B">
              <w:rPr>
                <w:noProof/>
              </w:rPr>
              <w:t>Ед.изм.</w:t>
            </w:r>
          </w:p>
        </w:tc>
        <w:tc>
          <w:tcPr>
            <w:tcW w:w="1406" w:type="dxa"/>
            <w:vAlign w:val="center"/>
          </w:tcPr>
          <w:p w:rsidR="00905051" w:rsidRPr="003F645B" w:rsidRDefault="00905051" w:rsidP="005D5D58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mA</w:t>
            </w:r>
          </w:p>
        </w:tc>
        <w:tc>
          <w:tcPr>
            <w:tcW w:w="1608" w:type="dxa"/>
            <w:vAlign w:val="center"/>
          </w:tcPr>
          <w:p w:rsidR="00905051" w:rsidRPr="003F645B" w:rsidRDefault="00905051" w:rsidP="005D5D58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B</w:t>
            </w:r>
          </w:p>
        </w:tc>
        <w:tc>
          <w:tcPr>
            <w:tcW w:w="1559" w:type="dxa"/>
            <w:vAlign w:val="center"/>
          </w:tcPr>
          <w:p w:rsidR="00905051" w:rsidRPr="003F645B" w:rsidRDefault="00905051" w:rsidP="005D5D58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B</w:t>
            </w:r>
          </w:p>
        </w:tc>
        <w:tc>
          <w:tcPr>
            <w:tcW w:w="1559" w:type="dxa"/>
            <w:vAlign w:val="center"/>
          </w:tcPr>
          <w:p w:rsidR="00905051" w:rsidRPr="003F645B" w:rsidRDefault="00905051" w:rsidP="005D5D58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B</w:t>
            </w:r>
          </w:p>
        </w:tc>
        <w:tc>
          <w:tcPr>
            <w:tcW w:w="1446" w:type="dxa"/>
            <w:vAlign w:val="center"/>
          </w:tcPr>
          <w:p w:rsidR="00905051" w:rsidRPr="003F645B" w:rsidRDefault="00905051" w:rsidP="005D5D58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B</w:t>
            </w:r>
          </w:p>
        </w:tc>
      </w:tr>
      <w:tr w:rsidR="00905051" w:rsidRPr="003F645B" w:rsidTr="003F645B">
        <w:tc>
          <w:tcPr>
            <w:tcW w:w="2056" w:type="dxa"/>
          </w:tcPr>
          <w:p w:rsidR="00905051" w:rsidRPr="003F645B" w:rsidRDefault="00905051" w:rsidP="005D5D58">
            <w:pPr>
              <w:tabs>
                <w:tab w:val="left" w:pos="1080"/>
              </w:tabs>
              <w:jc w:val="both"/>
              <w:rPr>
                <w:noProof/>
              </w:rPr>
            </w:pPr>
            <w:r w:rsidRPr="003F645B">
              <w:rPr>
                <w:noProof/>
              </w:rPr>
              <w:t>Количественные значения</w:t>
            </w:r>
          </w:p>
        </w:tc>
        <w:tc>
          <w:tcPr>
            <w:tcW w:w="1406" w:type="dxa"/>
            <w:vAlign w:val="center"/>
          </w:tcPr>
          <w:p w:rsidR="00905051" w:rsidRPr="003F645B" w:rsidRDefault="007869B0" w:rsidP="005D5D58">
            <w:pPr>
              <w:tabs>
                <w:tab w:val="left" w:pos="1080"/>
              </w:tabs>
              <w:jc w:val="center"/>
              <w:rPr>
                <w:noProof/>
              </w:rPr>
            </w:pPr>
            <w:r>
              <w:rPr>
                <w:noProof/>
              </w:rPr>
              <w:t>75</w:t>
            </w:r>
          </w:p>
        </w:tc>
        <w:tc>
          <w:tcPr>
            <w:tcW w:w="1608" w:type="dxa"/>
            <w:vAlign w:val="center"/>
          </w:tcPr>
          <w:p w:rsidR="00905051" w:rsidRPr="003F645B" w:rsidRDefault="007869B0" w:rsidP="005D5D58">
            <w:pPr>
              <w:tabs>
                <w:tab w:val="left" w:pos="1080"/>
              </w:tabs>
              <w:jc w:val="center"/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1559" w:type="dxa"/>
            <w:vAlign w:val="center"/>
          </w:tcPr>
          <w:p w:rsidR="00905051" w:rsidRPr="003F645B" w:rsidRDefault="007869B0" w:rsidP="005D5D58">
            <w:pPr>
              <w:tabs>
                <w:tab w:val="left" w:pos="1080"/>
              </w:tabs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559" w:type="dxa"/>
            <w:vAlign w:val="center"/>
          </w:tcPr>
          <w:p w:rsidR="00905051" w:rsidRPr="003F645B" w:rsidRDefault="00F5763D" w:rsidP="005D5D58">
            <w:pPr>
              <w:tabs>
                <w:tab w:val="left" w:pos="1080"/>
              </w:tabs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446" w:type="dxa"/>
            <w:vAlign w:val="center"/>
          </w:tcPr>
          <w:p w:rsidR="00905051" w:rsidRPr="003F645B" w:rsidRDefault="007869B0" w:rsidP="005D5D58">
            <w:pPr>
              <w:tabs>
                <w:tab w:val="left" w:pos="1080"/>
              </w:tabs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</w:tbl>
    <w:p w:rsidR="00905051" w:rsidRPr="003F645B" w:rsidRDefault="00905051" w:rsidP="003F645B">
      <w:pPr>
        <w:tabs>
          <w:tab w:val="left" w:pos="1080"/>
        </w:tabs>
        <w:spacing w:line="360" w:lineRule="auto"/>
        <w:ind w:firstLine="720"/>
        <w:jc w:val="both"/>
        <w:rPr>
          <w:noProof/>
          <w:sz w:val="28"/>
          <w:szCs w:val="28"/>
        </w:rPr>
      </w:pPr>
    </w:p>
    <w:p w:rsidR="00905051" w:rsidRPr="003F645B" w:rsidRDefault="00905051" w:rsidP="003F645B">
      <w:pPr>
        <w:spacing w:line="360" w:lineRule="auto"/>
        <w:jc w:val="both"/>
        <w:rPr>
          <w:noProof/>
          <w:sz w:val="28"/>
          <w:szCs w:val="28"/>
        </w:rPr>
      </w:pPr>
      <w:r w:rsidRPr="003F645B">
        <w:rPr>
          <w:sz w:val="28"/>
          <w:szCs w:val="28"/>
        </w:rPr>
        <w:t>Таблица</w:t>
      </w:r>
      <w:r w:rsidRPr="003F645B">
        <w:rPr>
          <w:noProof/>
          <w:sz w:val="28"/>
          <w:szCs w:val="28"/>
        </w:rPr>
        <w:t xml:space="preserve"> 1.2 – Семейство стоко-затворных характеристик транзистора с управляющим </w:t>
      </w:r>
      <w:r w:rsidRPr="003F645B">
        <w:rPr>
          <w:noProof/>
          <w:sz w:val="28"/>
          <w:szCs w:val="28"/>
          <w:lang w:val="en-US"/>
        </w:rPr>
        <w:t>p</w:t>
      </w:r>
      <w:r w:rsidRPr="003F645B">
        <w:rPr>
          <w:noProof/>
          <w:sz w:val="28"/>
          <w:szCs w:val="28"/>
        </w:rPr>
        <w:t>-</w:t>
      </w:r>
      <w:r w:rsidRPr="003F645B">
        <w:rPr>
          <w:noProof/>
          <w:sz w:val="28"/>
          <w:szCs w:val="28"/>
          <w:lang w:val="en-US"/>
        </w:rPr>
        <w:t>n</w:t>
      </w:r>
      <w:r w:rsidRPr="003F645B">
        <w:rPr>
          <w:noProof/>
          <w:sz w:val="28"/>
          <w:szCs w:val="28"/>
        </w:rPr>
        <w:t xml:space="preserve"> переходом</w:t>
      </w:r>
    </w:p>
    <w:tbl>
      <w:tblPr>
        <w:tblW w:w="8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50"/>
        <w:gridCol w:w="1559"/>
        <w:gridCol w:w="2268"/>
        <w:gridCol w:w="2693"/>
      </w:tblGrid>
      <w:tr w:rsidR="005D5D58" w:rsidRPr="003F645B" w:rsidTr="005D5D58">
        <w:trPr>
          <w:cantSplit/>
          <w:trHeight w:val="675"/>
          <w:jc w:val="center"/>
        </w:trPr>
        <w:tc>
          <w:tcPr>
            <w:tcW w:w="540" w:type="dxa"/>
            <w:vMerge w:val="restart"/>
          </w:tcPr>
          <w:p w:rsidR="005D5D58" w:rsidRPr="003F645B" w:rsidRDefault="005D5D58" w:rsidP="00E7510A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№</w:t>
            </w:r>
          </w:p>
        </w:tc>
        <w:tc>
          <w:tcPr>
            <w:tcW w:w="1150" w:type="dxa"/>
            <w:vMerge w:val="restart"/>
          </w:tcPr>
          <w:p w:rsidR="005D5D58" w:rsidRPr="003F645B" w:rsidRDefault="005D5D58" w:rsidP="00E7510A">
            <w:pPr>
              <w:jc w:val="center"/>
              <w:rPr>
                <w:sz w:val="28"/>
                <w:szCs w:val="28"/>
              </w:rPr>
            </w:pPr>
            <w:r w:rsidRPr="003F645B">
              <w:rPr>
                <w:position w:val="-14"/>
                <w:sz w:val="28"/>
                <w:szCs w:val="28"/>
              </w:rPr>
              <w:object w:dxaOrig="639" w:dyaOrig="380">
                <v:shape id="_x0000_i1030" type="#_x0000_t75" style="width:41.25pt;height:25.5pt" o:ole="">
                  <v:imagedata r:id="rId16" o:title=""/>
                </v:shape>
                <o:OLEObject Type="Embed" ProgID="Equation.3" ShapeID="_x0000_i1030" DrawAspect="Content" ObjectID="_1683015952" r:id="rId17"/>
              </w:object>
            </w:r>
            <w:r w:rsidRPr="003F645B">
              <w:rPr>
                <w:sz w:val="28"/>
                <w:szCs w:val="28"/>
              </w:rPr>
              <w:t>, В</w:t>
            </w:r>
          </w:p>
        </w:tc>
        <w:tc>
          <w:tcPr>
            <w:tcW w:w="1559" w:type="dxa"/>
            <w:vMerge w:val="restart"/>
          </w:tcPr>
          <w:p w:rsidR="005D5D58" w:rsidRPr="003F645B" w:rsidRDefault="005D5D58" w:rsidP="00E7510A">
            <w:pPr>
              <w:jc w:val="center"/>
              <w:rPr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440" w:dyaOrig="360">
                <v:shape id="_x0000_i1031" type="#_x0000_t75" style="width:22.5pt;height:18pt" o:ole="">
                  <v:imagedata r:id="rId18" o:title=""/>
                </v:shape>
                <o:OLEObject Type="Embed" ProgID="Equation.3" ShapeID="_x0000_i1031" DrawAspect="Content" ObjectID="_1683015953" r:id="rId19"/>
              </w:object>
            </w:r>
            <w:r w:rsidRPr="003F645B">
              <w:rPr>
                <w:noProof/>
                <w:sz w:val="28"/>
                <w:szCs w:val="28"/>
              </w:rPr>
              <w:t>,В</w:t>
            </w:r>
          </w:p>
        </w:tc>
        <w:tc>
          <w:tcPr>
            <w:tcW w:w="2268" w:type="dxa"/>
          </w:tcPr>
          <w:p w:rsidR="005D5D58" w:rsidRPr="003F645B" w:rsidRDefault="005D5D58" w:rsidP="00E7510A">
            <w:pPr>
              <w:jc w:val="center"/>
              <w:rPr>
                <w:noProof/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440" w:dyaOrig="360">
                <v:shape id="_x0000_i1032" type="#_x0000_t75" style="width:22.5pt;height:18pt" o:ole="">
                  <v:imagedata r:id="rId20" o:title=""/>
                </v:shape>
                <o:OLEObject Type="Embed" ProgID="Equation.3" ShapeID="_x0000_i1032" DrawAspect="Content" ObjectID="_1683015954" r:id="rId21"/>
              </w:object>
            </w:r>
            <w:r w:rsidRPr="003F645B">
              <w:rPr>
                <w:sz w:val="28"/>
                <w:szCs w:val="28"/>
                <w:lang w:val="en-US"/>
              </w:rPr>
              <w:t>=</w:t>
            </w:r>
            <w:r>
              <w:rPr>
                <w:sz w:val="28"/>
                <w:szCs w:val="28"/>
              </w:rPr>
              <w:t>0,3</w:t>
            </w:r>
            <w:r w:rsidRPr="003F645B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693" w:type="dxa"/>
          </w:tcPr>
          <w:p w:rsidR="005D5D58" w:rsidRPr="003F645B" w:rsidRDefault="005D5D58" w:rsidP="00E7510A">
            <w:pPr>
              <w:tabs>
                <w:tab w:val="left" w:pos="3861"/>
              </w:tabs>
              <w:jc w:val="center"/>
              <w:rPr>
                <w:noProof/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440" w:dyaOrig="360">
                <v:shape id="_x0000_i1033" type="#_x0000_t75" style="width:22.5pt;height:18pt" o:ole="">
                  <v:imagedata r:id="rId20" o:title=""/>
                </v:shape>
                <o:OLEObject Type="Embed" ProgID="Equation.3" ShapeID="_x0000_i1033" DrawAspect="Content" ObjectID="_1683015955" r:id="rId22"/>
              </w:object>
            </w:r>
            <w:r w:rsidRPr="003F645B"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</w:rPr>
              <w:t>15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F645B">
              <w:rPr>
                <w:sz w:val="28"/>
                <w:szCs w:val="28"/>
              </w:rPr>
              <w:t>В</w:t>
            </w:r>
            <w:proofErr w:type="gramEnd"/>
          </w:p>
        </w:tc>
      </w:tr>
      <w:tr w:rsidR="005D5D58" w:rsidRPr="003F645B" w:rsidTr="005D5D58">
        <w:trPr>
          <w:cantSplit/>
          <w:trHeight w:val="355"/>
          <w:jc w:val="center"/>
        </w:trPr>
        <w:tc>
          <w:tcPr>
            <w:tcW w:w="540" w:type="dxa"/>
            <w:vMerge/>
          </w:tcPr>
          <w:p w:rsidR="005D5D58" w:rsidRPr="003F645B" w:rsidRDefault="005D5D58" w:rsidP="00E751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vMerge/>
          </w:tcPr>
          <w:p w:rsidR="005D5D58" w:rsidRPr="003F645B" w:rsidRDefault="005D5D58" w:rsidP="00E751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D5D58" w:rsidRPr="003F645B" w:rsidRDefault="005D5D58" w:rsidP="00E751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D5D58" w:rsidRPr="003F645B" w:rsidRDefault="005D5D58" w:rsidP="00E7510A">
            <w:r w:rsidRPr="003F645B">
              <w:rPr>
                <w:sz w:val="16"/>
                <w:szCs w:val="16"/>
              </w:rPr>
              <w:t>(рассчитанные значения)</w:t>
            </w:r>
          </w:p>
        </w:tc>
        <w:tc>
          <w:tcPr>
            <w:tcW w:w="2693" w:type="dxa"/>
          </w:tcPr>
          <w:p w:rsidR="005D5D58" w:rsidRPr="003F645B" w:rsidRDefault="005D5D58" w:rsidP="00E7510A">
            <w:r w:rsidRPr="003F645B">
              <w:rPr>
                <w:sz w:val="16"/>
                <w:szCs w:val="16"/>
              </w:rPr>
              <w:t>(рассчитанные значения)</w:t>
            </w:r>
          </w:p>
        </w:tc>
      </w:tr>
      <w:tr w:rsidR="005D5D58" w:rsidRPr="003F645B" w:rsidTr="005D5D58">
        <w:tblPrEx>
          <w:tblCellMar>
            <w:left w:w="40" w:type="dxa"/>
            <w:right w:w="40" w:type="dxa"/>
          </w:tblCellMar>
        </w:tblPrEx>
        <w:trPr>
          <w:cantSplit/>
          <w:trHeight w:hRule="exact" w:val="416"/>
          <w:jc w:val="center"/>
        </w:trPr>
        <w:tc>
          <w:tcPr>
            <w:tcW w:w="540" w:type="dxa"/>
            <w:vMerge/>
          </w:tcPr>
          <w:p w:rsidR="005D5D58" w:rsidRPr="003F645B" w:rsidRDefault="005D5D58" w:rsidP="00E751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vMerge/>
          </w:tcPr>
          <w:p w:rsidR="005D5D58" w:rsidRPr="003F645B" w:rsidRDefault="005D5D58" w:rsidP="00E751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D5D58" w:rsidRPr="003F645B" w:rsidRDefault="005D5D58" w:rsidP="00E751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D5D58" w:rsidRPr="003F645B" w:rsidRDefault="005D5D58" w:rsidP="00E7510A">
            <w:pPr>
              <w:jc w:val="center"/>
              <w:rPr>
                <w:sz w:val="28"/>
                <w:szCs w:val="28"/>
                <w:lang w:val="en-US"/>
              </w:rPr>
            </w:pPr>
            <w:r w:rsidRPr="003F645B">
              <w:rPr>
                <w:position w:val="-12"/>
                <w:sz w:val="28"/>
                <w:szCs w:val="28"/>
                <w:lang w:val="en-US"/>
              </w:rPr>
              <w:object w:dxaOrig="260" w:dyaOrig="360">
                <v:shape id="_x0000_i1034" type="#_x0000_t75" style="width:12.75pt;height:18pt" o:ole="">
                  <v:imagedata r:id="rId23" o:title=""/>
                </v:shape>
                <o:OLEObject Type="Embed" ProgID="Equation.3" ShapeID="_x0000_i1034" DrawAspect="Content" ObjectID="_1683015956" r:id="rId24"/>
              </w:object>
            </w:r>
            <w:r w:rsidRPr="003F645B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F645B">
              <w:rPr>
                <w:sz w:val="28"/>
                <w:szCs w:val="28"/>
                <w:lang w:val="en-US"/>
              </w:rPr>
              <w:t>mA</w:t>
            </w:r>
            <w:proofErr w:type="spellEnd"/>
          </w:p>
        </w:tc>
        <w:tc>
          <w:tcPr>
            <w:tcW w:w="2693" w:type="dxa"/>
          </w:tcPr>
          <w:p w:rsidR="005D5D58" w:rsidRPr="003F645B" w:rsidRDefault="005D5D58" w:rsidP="00E7510A">
            <w:pPr>
              <w:jc w:val="center"/>
              <w:rPr>
                <w:sz w:val="28"/>
                <w:szCs w:val="28"/>
                <w:lang w:val="en-US"/>
              </w:rPr>
            </w:pPr>
            <w:r w:rsidRPr="003F645B">
              <w:rPr>
                <w:position w:val="-12"/>
                <w:sz w:val="28"/>
                <w:szCs w:val="28"/>
                <w:lang w:val="en-US"/>
              </w:rPr>
              <w:object w:dxaOrig="260" w:dyaOrig="360">
                <v:shape id="_x0000_i1035" type="#_x0000_t75" style="width:12.75pt;height:18pt" o:ole="">
                  <v:imagedata r:id="rId25" o:title=""/>
                </v:shape>
                <o:OLEObject Type="Embed" ProgID="Equation.3" ShapeID="_x0000_i1035" DrawAspect="Content" ObjectID="_1683015957" r:id="rId26"/>
              </w:object>
            </w:r>
            <w:r w:rsidRPr="003F645B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F645B">
              <w:rPr>
                <w:sz w:val="28"/>
                <w:szCs w:val="28"/>
                <w:lang w:val="en-US"/>
              </w:rPr>
              <w:t>mA</w:t>
            </w:r>
            <w:proofErr w:type="spellEnd"/>
          </w:p>
        </w:tc>
      </w:tr>
      <w:tr w:rsidR="00AA77E6" w:rsidRPr="003F645B" w:rsidTr="005D5D58">
        <w:tblPrEx>
          <w:tblCellMar>
            <w:left w:w="40" w:type="dxa"/>
            <w:right w:w="40" w:type="dxa"/>
          </w:tblCellMar>
        </w:tblPrEx>
        <w:trPr>
          <w:cantSplit/>
          <w:trHeight w:hRule="exact" w:val="456"/>
          <w:jc w:val="center"/>
        </w:trPr>
        <w:tc>
          <w:tcPr>
            <w:tcW w:w="540" w:type="dxa"/>
          </w:tcPr>
          <w:p w:rsidR="00AA77E6" w:rsidRPr="003F645B" w:rsidRDefault="00AA77E6" w:rsidP="00E7510A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1.</w:t>
            </w:r>
          </w:p>
        </w:tc>
        <w:tc>
          <w:tcPr>
            <w:tcW w:w="1150" w:type="dxa"/>
            <w:vMerge w:val="restart"/>
          </w:tcPr>
          <w:p w:rsidR="00AA77E6" w:rsidRPr="003F645B" w:rsidRDefault="00AA77E6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AA77E6" w:rsidRPr="00F5763D" w:rsidRDefault="00AA77E6" w:rsidP="00E7510A">
            <w:pPr>
              <w:jc w:val="center"/>
              <w:rPr>
                <w:sz w:val="28"/>
                <w:szCs w:val="28"/>
              </w:rPr>
            </w:pPr>
            <w:r w:rsidRPr="00F5763D">
              <w:rPr>
                <w:sz w:val="28"/>
                <w:szCs w:val="28"/>
              </w:rPr>
              <w:t>4,75</w:t>
            </w:r>
          </w:p>
        </w:tc>
        <w:tc>
          <w:tcPr>
            <w:tcW w:w="2268" w:type="dxa"/>
          </w:tcPr>
          <w:p w:rsidR="00AA77E6" w:rsidRPr="003F645B" w:rsidRDefault="00E7510A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2693" w:type="dxa"/>
          </w:tcPr>
          <w:p w:rsidR="00AA77E6" w:rsidRPr="003F645B" w:rsidRDefault="00E7510A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AA77E6" w:rsidRPr="003F645B" w:rsidTr="005D5D58">
        <w:tblPrEx>
          <w:tblCellMar>
            <w:left w:w="40" w:type="dxa"/>
            <w:right w:w="40" w:type="dxa"/>
          </w:tblCellMar>
        </w:tblPrEx>
        <w:trPr>
          <w:cantSplit/>
          <w:trHeight w:hRule="exact" w:val="412"/>
          <w:jc w:val="center"/>
        </w:trPr>
        <w:tc>
          <w:tcPr>
            <w:tcW w:w="540" w:type="dxa"/>
          </w:tcPr>
          <w:p w:rsidR="00AA77E6" w:rsidRPr="003F645B" w:rsidRDefault="00AA77E6" w:rsidP="00E7510A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2.</w:t>
            </w:r>
          </w:p>
        </w:tc>
        <w:tc>
          <w:tcPr>
            <w:tcW w:w="1150" w:type="dxa"/>
            <w:vMerge/>
          </w:tcPr>
          <w:p w:rsidR="00AA77E6" w:rsidRPr="003F645B" w:rsidRDefault="00AA77E6" w:rsidP="00E751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A77E6" w:rsidRPr="00F5763D" w:rsidRDefault="00AA77E6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3,75</w:t>
            </w:r>
          </w:p>
        </w:tc>
        <w:tc>
          <w:tcPr>
            <w:tcW w:w="2268" w:type="dxa"/>
          </w:tcPr>
          <w:p w:rsidR="00AA77E6" w:rsidRPr="003F645B" w:rsidRDefault="00E7510A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1,98</w:t>
            </w:r>
          </w:p>
        </w:tc>
        <w:tc>
          <w:tcPr>
            <w:tcW w:w="2693" w:type="dxa"/>
          </w:tcPr>
          <w:p w:rsidR="00AA77E6" w:rsidRPr="003F645B" w:rsidRDefault="00E7510A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5,81</w:t>
            </w:r>
          </w:p>
        </w:tc>
      </w:tr>
      <w:tr w:rsidR="00AA77E6" w:rsidRPr="003F645B" w:rsidTr="005D5D58">
        <w:tblPrEx>
          <w:tblCellMar>
            <w:left w:w="40" w:type="dxa"/>
            <w:right w:w="40" w:type="dxa"/>
          </w:tblCellMar>
        </w:tblPrEx>
        <w:trPr>
          <w:cantSplit/>
          <w:trHeight w:hRule="exact" w:val="422"/>
          <w:jc w:val="center"/>
        </w:trPr>
        <w:tc>
          <w:tcPr>
            <w:tcW w:w="540" w:type="dxa"/>
          </w:tcPr>
          <w:p w:rsidR="00AA77E6" w:rsidRPr="003F645B" w:rsidRDefault="00AA77E6" w:rsidP="00E7510A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3.</w:t>
            </w:r>
          </w:p>
        </w:tc>
        <w:tc>
          <w:tcPr>
            <w:tcW w:w="1150" w:type="dxa"/>
            <w:vMerge/>
          </w:tcPr>
          <w:p w:rsidR="00AA77E6" w:rsidRPr="003F645B" w:rsidRDefault="00AA77E6" w:rsidP="00E751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A77E6" w:rsidRPr="00F5763D" w:rsidRDefault="00AA77E6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2268" w:type="dxa"/>
          </w:tcPr>
          <w:p w:rsidR="00AA77E6" w:rsidRPr="003F645B" w:rsidRDefault="00E7510A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4,23</w:t>
            </w:r>
          </w:p>
        </w:tc>
        <w:tc>
          <w:tcPr>
            <w:tcW w:w="2693" w:type="dxa"/>
          </w:tcPr>
          <w:p w:rsidR="00AA77E6" w:rsidRPr="003F645B" w:rsidRDefault="00E7510A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</w:p>
        </w:tc>
      </w:tr>
      <w:tr w:rsidR="00AA77E6" w:rsidRPr="003F645B" w:rsidTr="005D5D58">
        <w:tblPrEx>
          <w:tblCellMar>
            <w:left w:w="40" w:type="dxa"/>
            <w:right w:w="40" w:type="dxa"/>
          </w:tblCellMar>
        </w:tblPrEx>
        <w:trPr>
          <w:cantSplit/>
          <w:trHeight w:hRule="exact" w:val="432"/>
          <w:jc w:val="center"/>
        </w:trPr>
        <w:tc>
          <w:tcPr>
            <w:tcW w:w="540" w:type="dxa"/>
          </w:tcPr>
          <w:p w:rsidR="00AA77E6" w:rsidRPr="003F645B" w:rsidRDefault="00AA77E6" w:rsidP="00E7510A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4.</w:t>
            </w:r>
          </w:p>
        </w:tc>
        <w:tc>
          <w:tcPr>
            <w:tcW w:w="1150" w:type="dxa"/>
            <w:vMerge/>
          </w:tcPr>
          <w:p w:rsidR="00AA77E6" w:rsidRPr="003F645B" w:rsidRDefault="00AA77E6" w:rsidP="00E751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A77E6" w:rsidRPr="00F5763D" w:rsidRDefault="00AA77E6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1,25</w:t>
            </w:r>
          </w:p>
        </w:tc>
        <w:tc>
          <w:tcPr>
            <w:tcW w:w="2268" w:type="dxa"/>
          </w:tcPr>
          <w:p w:rsidR="00AA77E6" w:rsidRPr="003F645B" w:rsidRDefault="00E7510A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6,48</w:t>
            </w:r>
          </w:p>
        </w:tc>
        <w:tc>
          <w:tcPr>
            <w:tcW w:w="2693" w:type="dxa"/>
          </w:tcPr>
          <w:p w:rsidR="00AA77E6" w:rsidRPr="003F645B" w:rsidRDefault="00E7510A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</w:tr>
      <w:tr w:rsidR="00AA77E6" w:rsidRPr="003F645B" w:rsidTr="005D5D58">
        <w:tblPrEx>
          <w:tblCellMar>
            <w:left w:w="40" w:type="dxa"/>
            <w:right w:w="40" w:type="dxa"/>
          </w:tblCellMar>
        </w:tblPrEx>
        <w:trPr>
          <w:cantSplit/>
          <w:trHeight w:hRule="exact" w:val="366"/>
          <w:jc w:val="center"/>
        </w:trPr>
        <w:tc>
          <w:tcPr>
            <w:tcW w:w="540" w:type="dxa"/>
          </w:tcPr>
          <w:p w:rsidR="00AA77E6" w:rsidRPr="003F645B" w:rsidRDefault="00AA77E6" w:rsidP="00E7510A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5.</w:t>
            </w:r>
          </w:p>
        </w:tc>
        <w:tc>
          <w:tcPr>
            <w:tcW w:w="1150" w:type="dxa"/>
            <w:vMerge/>
          </w:tcPr>
          <w:p w:rsidR="00AA77E6" w:rsidRPr="003F645B" w:rsidRDefault="00AA77E6" w:rsidP="00E751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A77E6" w:rsidRPr="00F5763D" w:rsidRDefault="00AA77E6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:rsidR="00AA77E6" w:rsidRPr="003F645B" w:rsidRDefault="00E7510A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8,73</w:t>
            </w:r>
          </w:p>
        </w:tc>
        <w:tc>
          <w:tcPr>
            <w:tcW w:w="2693" w:type="dxa"/>
          </w:tcPr>
          <w:p w:rsidR="00AA77E6" w:rsidRPr="003F645B" w:rsidRDefault="00E7510A" w:rsidP="00E751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25,6</w:t>
            </w:r>
          </w:p>
        </w:tc>
      </w:tr>
    </w:tbl>
    <w:p w:rsidR="007869B0" w:rsidRDefault="007869B0" w:rsidP="003F645B">
      <w:pPr>
        <w:spacing w:line="360" w:lineRule="auto"/>
        <w:rPr>
          <w:sz w:val="28"/>
          <w:szCs w:val="28"/>
        </w:rPr>
      </w:pPr>
    </w:p>
    <w:p w:rsidR="004614E8" w:rsidRDefault="005D5D58" w:rsidP="005D5D58">
      <w:pPr>
        <w:spacing w:line="360" w:lineRule="auto"/>
        <w:jc w:val="center"/>
        <w:rPr>
          <w:caps/>
          <w:sz w:val="28"/>
          <w:szCs w:val="28"/>
        </w:rPr>
      </w:pPr>
      <w:r w:rsidRPr="003452FF">
        <w:rPr>
          <w:caps/>
          <w:position w:val="-42"/>
          <w:szCs w:val="28"/>
        </w:rPr>
        <w:object w:dxaOrig="4320" w:dyaOrig="960">
          <v:shape id="_x0000_i1036" type="#_x0000_t75" style="width:269.25pt;height:60.75pt" o:ole="" fillcolor="window">
            <v:imagedata r:id="rId27" o:title=""/>
          </v:shape>
          <o:OLEObject Type="Embed" ProgID="Equation.3" ShapeID="_x0000_i1036" DrawAspect="Content" ObjectID="_1683015958" r:id="rId28"/>
        </w:object>
      </w:r>
    </w:p>
    <w:p w:rsidR="005D5D58" w:rsidRDefault="005D5D58" w:rsidP="005D5D58">
      <w:pPr>
        <w:spacing w:line="360" w:lineRule="auto"/>
        <w:jc w:val="center"/>
        <w:rPr>
          <w:caps/>
          <w:sz w:val="28"/>
          <w:szCs w:val="28"/>
        </w:rPr>
      </w:pPr>
    </w:p>
    <w:p w:rsidR="005D5D58" w:rsidRPr="003F645B" w:rsidRDefault="00E7510A" w:rsidP="005D5D58">
      <w:pPr>
        <w:spacing w:line="360" w:lineRule="auto"/>
        <w:jc w:val="center"/>
        <w:rPr>
          <w:sz w:val="28"/>
          <w:szCs w:val="28"/>
        </w:rPr>
      </w:pPr>
      <w:r w:rsidRPr="005D5D58">
        <w:rPr>
          <w:caps/>
          <w:position w:val="-36"/>
          <w:szCs w:val="28"/>
        </w:rPr>
        <w:object w:dxaOrig="3460" w:dyaOrig="840">
          <v:shape id="_x0000_i1055" type="#_x0000_t75" style="width:3in;height:53.25pt" o:ole="" fillcolor="window">
            <v:imagedata r:id="rId29" o:title=""/>
          </v:shape>
          <o:OLEObject Type="Embed" ProgID="Equation.DSMT4" ShapeID="_x0000_i1055" DrawAspect="Content" ObjectID="_1683015959" r:id="rId30"/>
        </w:object>
      </w:r>
    </w:p>
    <w:p w:rsidR="00905051" w:rsidRPr="003F645B" w:rsidRDefault="00905051" w:rsidP="003F645B">
      <w:pPr>
        <w:spacing w:line="360" w:lineRule="auto"/>
        <w:rPr>
          <w:sz w:val="28"/>
          <w:szCs w:val="28"/>
        </w:rPr>
      </w:pPr>
    </w:p>
    <w:p w:rsidR="00905051" w:rsidRDefault="00925021" w:rsidP="00925021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925021" w:rsidRPr="003F645B" w:rsidRDefault="0075692B" w:rsidP="0092502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1 – Теоретические </w:t>
      </w:r>
      <w:proofErr w:type="spellStart"/>
      <w:r>
        <w:rPr>
          <w:sz w:val="28"/>
          <w:szCs w:val="28"/>
        </w:rPr>
        <w:t>стоко-затворные</w:t>
      </w:r>
      <w:proofErr w:type="spellEnd"/>
      <w:r>
        <w:rPr>
          <w:sz w:val="28"/>
          <w:szCs w:val="28"/>
        </w:rPr>
        <w:t xml:space="preserve"> характеристики</w:t>
      </w:r>
      <w:r w:rsidR="00925021">
        <w:rPr>
          <w:sz w:val="28"/>
          <w:szCs w:val="28"/>
        </w:rPr>
        <w:t>.</w:t>
      </w:r>
    </w:p>
    <w:p w:rsidR="00905051" w:rsidRDefault="00905051" w:rsidP="003F645B">
      <w:pPr>
        <w:spacing w:line="360" w:lineRule="auto"/>
        <w:rPr>
          <w:sz w:val="28"/>
          <w:szCs w:val="28"/>
        </w:rPr>
      </w:pPr>
    </w:p>
    <w:p w:rsidR="00925021" w:rsidRPr="003F645B" w:rsidRDefault="00925021" w:rsidP="003F645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Экспериментальная часть.</w:t>
      </w:r>
    </w:p>
    <w:p w:rsidR="00905051" w:rsidRPr="003F645B" w:rsidRDefault="00905051" w:rsidP="003F645B">
      <w:pPr>
        <w:spacing w:line="360" w:lineRule="auto"/>
        <w:jc w:val="both"/>
        <w:rPr>
          <w:noProof/>
          <w:sz w:val="28"/>
          <w:szCs w:val="28"/>
        </w:rPr>
      </w:pPr>
      <w:r w:rsidRPr="003F645B">
        <w:rPr>
          <w:sz w:val="28"/>
          <w:szCs w:val="28"/>
        </w:rPr>
        <w:t>Таблица</w:t>
      </w:r>
      <w:r w:rsidRPr="003F645B">
        <w:rPr>
          <w:noProof/>
          <w:sz w:val="28"/>
          <w:szCs w:val="28"/>
        </w:rPr>
        <w:t xml:space="preserve"> 1.3 – Семейство стоко – затворных характеристик транзистора с управляющим </w:t>
      </w:r>
      <w:r w:rsidRPr="003F645B">
        <w:rPr>
          <w:sz w:val="28"/>
          <w:szCs w:val="28"/>
          <w:lang w:val="en-US"/>
        </w:rPr>
        <w:t>p</w:t>
      </w:r>
      <w:r w:rsidRPr="003F645B">
        <w:rPr>
          <w:sz w:val="28"/>
          <w:szCs w:val="28"/>
        </w:rPr>
        <w:t>-</w:t>
      </w:r>
      <w:r w:rsidRPr="003F645B">
        <w:rPr>
          <w:sz w:val="28"/>
          <w:szCs w:val="28"/>
          <w:lang w:val="en-US"/>
        </w:rPr>
        <w:t>n</w:t>
      </w:r>
      <w:r w:rsidRPr="003F645B">
        <w:rPr>
          <w:sz w:val="28"/>
          <w:szCs w:val="28"/>
        </w:rPr>
        <w:t xml:space="preserve"> переходом</w:t>
      </w:r>
    </w:p>
    <w:tbl>
      <w:tblPr>
        <w:tblW w:w="90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620"/>
        <w:gridCol w:w="2520"/>
        <w:gridCol w:w="2520"/>
        <w:gridCol w:w="1861"/>
      </w:tblGrid>
      <w:tr w:rsidR="00905051" w:rsidRPr="003F645B" w:rsidTr="00905051">
        <w:trPr>
          <w:cantSplit/>
          <w:trHeight w:val="789"/>
        </w:trPr>
        <w:tc>
          <w:tcPr>
            <w:tcW w:w="540" w:type="dxa"/>
            <w:vMerge w:val="restart"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№</w:t>
            </w:r>
          </w:p>
        </w:tc>
        <w:tc>
          <w:tcPr>
            <w:tcW w:w="1620" w:type="dxa"/>
            <w:vMerge w:val="restart"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440" w:dyaOrig="360">
                <v:shape id="_x0000_i1037" type="#_x0000_t75" style="width:22.5pt;height:18pt" o:ole="">
                  <v:imagedata r:id="rId18" o:title=""/>
                </v:shape>
                <o:OLEObject Type="Embed" ProgID="Equation.3" ShapeID="_x0000_i1037" DrawAspect="Content" ObjectID="_1683015960" r:id="rId32"/>
              </w:object>
            </w:r>
            <w:r w:rsidRPr="003F645B">
              <w:rPr>
                <w:noProof/>
                <w:sz w:val="28"/>
                <w:szCs w:val="28"/>
              </w:rPr>
              <w:t>,В</w:t>
            </w:r>
          </w:p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sz w:val="16"/>
                <w:szCs w:val="16"/>
              </w:rPr>
              <w:t>(поставить рассчитанные значения)</w:t>
            </w:r>
          </w:p>
        </w:tc>
        <w:tc>
          <w:tcPr>
            <w:tcW w:w="2520" w:type="dxa"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440" w:dyaOrig="360">
                <v:shape id="_x0000_i1038" type="#_x0000_t75" style="width:22.5pt;height:18pt" o:ole="">
                  <v:imagedata r:id="rId20" o:title=""/>
                </v:shape>
                <o:OLEObject Type="Embed" ProgID="Equation.3" ShapeID="_x0000_i1038" DrawAspect="Content" ObjectID="_1683015961" r:id="rId33"/>
              </w:object>
            </w:r>
            <w:r w:rsidRPr="003F645B">
              <w:rPr>
                <w:sz w:val="28"/>
                <w:szCs w:val="28"/>
                <w:lang w:val="en-US"/>
              </w:rPr>
              <w:t>=0</w:t>
            </w:r>
            <w:r w:rsidR="007869B0">
              <w:rPr>
                <w:sz w:val="28"/>
                <w:szCs w:val="28"/>
              </w:rPr>
              <w:t>,3</w:t>
            </w:r>
            <w:r w:rsidR="007869B0" w:rsidRPr="003F645B">
              <w:rPr>
                <w:sz w:val="28"/>
                <w:szCs w:val="28"/>
                <w:lang w:val="en-US"/>
              </w:rPr>
              <w:t xml:space="preserve"> </w:t>
            </w:r>
            <w:r w:rsidRPr="003F645B">
              <w:rPr>
                <w:sz w:val="28"/>
                <w:szCs w:val="28"/>
                <w:lang w:val="en-US"/>
              </w:rPr>
              <w:t>B</w:t>
            </w:r>
          </w:p>
          <w:p w:rsidR="00905051" w:rsidRPr="003F645B" w:rsidRDefault="00905051" w:rsidP="003F645B">
            <w:pPr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 w:rsidRPr="003F645B">
              <w:rPr>
                <w:sz w:val="16"/>
                <w:szCs w:val="16"/>
              </w:rPr>
              <w:t>(поставить рассчитанные значения)</w:t>
            </w:r>
          </w:p>
        </w:tc>
        <w:tc>
          <w:tcPr>
            <w:tcW w:w="2520" w:type="dxa"/>
          </w:tcPr>
          <w:p w:rsidR="00905051" w:rsidRPr="003F645B" w:rsidRDefault="00905051" w:rsidP="003F645B">
            <w:pPr>
              <w:tabs>
                <w:tab w:val="left" w:pos="3861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440" w:dyaOrig="360">
                <v:shape id="_x0000_i1039" type="#_x0000_t75" style="width:22.5pt;height:18pt" o:ole="">
                  <v:imagedata r:id="rId20" o:title=""/>
                </v:shape>
                <o:OLEObject Type="Embed" ProgID="Equation.3" ShapeID="_x0000_i1039" DrawAspect="Content" ObjectID="_1683015962" r:id="rId34"/>
              </w:object>
            </w:r>
            <w:r w:rsidRPr="003F645B">
              <w:rPr>
                <w:sz w:val="28"/>
                <w:szCs w:val="28"/>
              </w:rPr>
              <w:t xml:space="preserve">= </w:t>
            </w:r>
            <w:r w:rsidR="007869B0">
              <w:rPr>
                <w:sz w:val="28"/>
                <w:szCs w:val="28"/>
              </w:rPr>
              <w:t>15</w:t>
            </w:r>
            <w:r w:rsidRPr="003F645B">
              <w:rPr>
                <w:sz w:val="28"/>
                <w:szCs w:val="28"/>
              </w:rPr>
              <w:t>В</w:t>
            </w:r>
          </w:p>
          <w:p w:rsidR="00905051" w:rsidRPr="003F645B" w:rsidRDefault="00905051" w:rsidP="003F645B">
            <w:pPr>
              <w:tabs>
                <w:tab w:val="left" w:pos="3861"/>
              </w:tabs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 w:rsidRPr="003F645B">
              <w:rPr>
                <w:sz w:val="16"/>
                <w:szCs w:val="16"/>
              </w:rPr>
              <w:t>(поставить рассчитанные значения)</w:t>
            </w:r>
          </w:p>
        </w:tc>
        <w:tc>
          <w:tcPr>
            <w:tcW w:w="1861" w:type="dxa"/>
            <w:vMerge w:val="restart"/>
          </w:tcPr>
          <w:p w:rsidR="00905051" w:rsidRPr="007869B0" w:rsidRDefault="00905051" w:rsidP="003F645B">
            <w:pPr>
              <w:tabs>
                <w:tab w:val="left" w:pos="3861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  <w:lang w:val="en-US"/>
              </w:rPr>
              <w:t>S</w:t>
            </w:r>
          </w:p>
        </w:tc>
      </w:tr>
      <w:tr w:rsidR="00905051" w:rsidRPr="003F645B" w:rsidTr="00905051">
        <w:tblPrEx>
          <w:tblCellMar>
            <w:left w:w="40" w:type="dxa"/>
            <w:right w:w="40" w:type="dxa"/>
          </w:tblCellMar>
        </w:tblPrEx>
        <w:trPr>
          <w:cantSplit/>
          <w:trHeight w:hRule="exact" w:val="673"/>
        </w:trPr>
        <w:tc>
          <w:tcPr>
            <w:tcW w:w="540" w:type="dxa"/>
            <w:vMerge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905051" w:rsidRPr="007869B0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  <w:lang w:val="en-US"/>
              </w:rPr>
              <w:object w:dxaOrig="260" w:dyaOrig="360">
                <v:shape id="_x0000_i1040" type="#_x0000_t75" style="width:12.75pt;height:18pt" o:ole="">
                  <v:imagedata r:id="rId23" o:title=""/>
                </v:shape>
                <o:OLEObject Type="Embed" ProgID="Equation.3" ShapeID="_x0000_i1040" DrawAspect="Content" ObjectID="_1683015963" r:id="rId35"/>
              </w:object>
            </w:r>
            <w:r w:rsidRPr="007869B0">
              <w:rPr>
                <w:sz w:val="28"/>
                <w:szCs w:val="28"/>
              </w:rPr>
              <w:t xml:space="preserve">, </w:t>
            </w:r>
            <w:proofErr w:type="spellStart"/>
            <w:r w:rsidRPr="003F645B">
              <w:rPr>
                <w:sz w:val="28"/>
                <w:szCs w:val="28"/>
                <w:lang w:val="en-US"/>
              </w:rPr>
              <w:t>mA</w:t>
            </w:r>
            <w:proofErr w:type="spellEnd"/>
          </w:p>
        </w:tc>
        <w:tc>
          <w:tcPr>
            <w:tcW w:w="2520" w:type="dxa"/>
          </w:tcPr>
          <w:p w:rsidR="00905051" w:rsidRPr="007869B0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  <w:lang w:val="en-US"/>
              </w:rPr>
              <w:object w:dxaOrig="260" w:dyaOrig="360">
                <v:shape id="_x0000_i1041" type="#_x0000_t75" style="width:12.75pt;height:18pt" o:ole="">
                  <v:imagedata r:id="rId25" o:title=""/>
                </v:shape>
                <o:OLEObject Type="Embed" ProgID="Equation.3" ShapeID="_x0000_i1041" DrawAspect="Content" ObjectID="_1683015964" r:id="rId36"/>
              </w:object>
            </w:r>
            <w:r w:rsidRPr="007869B0">
              <w:rPr>
                <w:sz w:val="28"/>
                <w:szCs w:val="28"/>
              </w:rPr>
              <w:t xml:space="preserve">, </w:t>
            </w:r>
            <w:proofErr w:type="spellStart"/>
            <w:r w:rsidRPr="003F645B">
              <w:rPr>
                <w:sz w:val="28"/>
                <w:szCs w:val="28"/>
                <w:lang w:val="en-US"/>
              </w:rPr>
              <w:t>mA</w:t>
            </w:r>
            <w:proofErr w:type="spellEnd"/>
          </w:p>
        </w:tc>
        <w:tc>
          <w:tcPr>
            <w:tcW w:w="1861" w:type="dxa"/>
            <w:vMerge/>
          </w:tcPr>
          <w:p w:rsidR="00905051" w:rsidRPr="007869B0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05051" w:rsidRPr="003F645B" w:rsidTr="00905051">
        <w:tblPrEx>
          <w:tblCellMar>
            <w:left w:w="40" w:type="dxa"/>
            <w:right w:w="40" w:type="dxa"/>
          </w:tblCellMar>
        </w:tblPrEx>
        <w:trPr>
          <w:cantSplit/>
          <w:trHeight w:hRule="exact" w:val="456"/>
        </w:trPr>
        <w:tc>
          <w:tcPr>
            <w:tcW w:w="540" w:type="dxa"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1.</w:t>
            </w:r>
          </w:p>
        </w:tc>
        <w:tc>
          <w:tcPr>
            <w:tcW w:w="16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5763D">
              <w:rPr>
                <w:sz w:val="28"/>
                <w:szCs w:val="28"/>
              </w:rPr>
              <w:t>4,75</w:t>
            </w:r>
          </w:p>
        </w:tc>
        <w:tc>
          <w:tcPr>
            <w:tcW w:w="25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5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61" w:type="dxa"/>
            <w:vMerge w:val="restart"/>
          </w:tcPr>
          <w:p w:rsidR="00905051" w:rsidRPr="003F645B" w:rsidRDefault="00E7510A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0,114</w:t>
            </w:r>
            <w:proofErr w:type="gramStart"/>
            <w:r>
              <w:rPr>
                <w:sz w:val="28"/>
                <w:szCs w:val="28"/>
              </w:rPr>
              <w:t xml:space="preserve"> В</w:t>
            </w:r>
            <w:proofErr w:type="gramEnd"/>
            <w:r>
              <w:rPr>
                <w:sz w:val="28"/>
                <w:szCs w:val="28"/>
              </w:rPr>
              <w:t>/мА</w:t>
            </w:r>
          </w:p>
        </w:tc>
      </w:tr>
      <w:tr w:rsidR="00905051" w:rsidRPr="003F645B" w:rsidTr="00905051">
        <w:tblPrEx>
          <w:tblCellMar>
            <w:left w:w="40" w:type="dxa"/>
            <w:right w:w="40" w:type="dxa"/>
          </w:tblCellMar>
        </w:tblPrEx>
        <w:trPr>
          <w:cantSplit/>
          <w:trHeight w:hRule="exact" w:val="412"/>
        </w:trPr>
        <w:tc>
          <w:tcPr>
            <w:tcW w:w="540" w:type="dxa"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2.</w:t>
            </w:r>
          </w:p>
        </w:tc>
        <w:tc>
          <w:tcPr>
            <w:tcW w:w="16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3,75</w:t>
            </w:r>
          </w:p>
        </w:tc>
        <w:tc>
          <w:tcPr>
            <w:tcW w:w="25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5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61" w:type="dxa"/>
            <w:vMerge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05051" w:rsidRPr="003F645B" w:rsidTr="00905051">
        <w:tblPrEx>
          <w:tblCellMar>
            <w:left w:w="40" w:type="dxa"/>
            <w:right w:w="40" w:type="dxa"/>
          </w:tblCellMar>
        </w:tblPrEx>
        <w:trPr>
          <w:cantSplit/>
          <w:trHeight w:hRule="exact" w:val="422"/>
        </w:trPr>
        <w:tc>
          <w:tcPr>
            <w:tcW w:w="540" w:type="dxa"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3.</w:t>
            </w:r>
          </w:p>
        </w:tc>
        <w:tc>
          <w:tcPr>
            <w:tcW w:w="1620" w:type="dxa"/>
          </w:tcPr>
          <w:p w:rsidR="00905051" w:rsidRPr="00F5763D" w:rsidRDefault="00F5763D" w:rsidP="007869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25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25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861" w:type="dxa"/>
            <w:vMerge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05051" w:rsidRPr="003F645B" w:rsidTr="00905051">
        <w:tblPrEx>
          <w:tblCellMar>
            <w:left w:w="40" w:type="dxa"/>
            <w:right w:w="40" w:type="dxa"/>
          </w:tblCellMar>
        </w:tblPrEx>
        <w:trPr>
          <w:cantSplit/>
          <w:trHeight w:hRule="exact" w:val="432"/>
        </w:trPr>
        <w:tc>
          <w:tcPr>
            <w:tcW w:w="540" w:type="dxa"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4.</w:t>
            </w:r>
          </w:p>
        </w:tc>
        <w:tc>
          <w:tcPr>
            <w:tcW w:w="16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1,25</w:t>
            </w:r>
          </w:p>
        </w:tc>
        <w:tc>
          <w:tcPr>
            <w:tcW w:w="25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25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  <w:tc>
          <w:tcPr>
            <w:tcW w:w="1861" w:type="dxa"/>
            <w:vMerge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05051" w:rsidRPr="003F645B" w:rsidTr="00905051">
        <w:tblPrEx>
          <w:tblCellMar>
            <w:left w:w="40" w:type="dxa"/>
            <w:right w:w="40" w:type="dxa"/>
          </w:tblCellMar>
        </w:tblPrEx>
        <w:trPr>
          <w:cantSplit/>
          <w:trHeight w:hRule="exact" w:val="366"/>
        </w:trPr>
        <w:tc>
          <w:tcPr>
            <w:tcW w:w="540" w:type="dxa"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5.</w:t>
            </w:r>
          </w:p>
        </w:tc>
        <w:tc>
          <w:tcPr>
            <w:tcW w:w="16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5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  <w:tc>
          <w:tcPr>
            <w:tcW w:w="2520" w:type="dxa"/>
          </w:tcPr>
          <w:p w:rsidR="00905051" w:rsidRPr="00F5763D" w:rsidRDefault="00F5763D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</w:t>
            </w:r>
          </w:p>
        </w:tc>
        <w:tc>
          <w:tcPr>
            <w:tcW w:w="1861" w:type="dxa"/>
            <w:vMerge/>
          </w:tcPr>
          <w:p w:rsidR="00905051" w:rsidRPr="003F645B" w:rsidRDefault="00905051" w:rsidP="003F64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05051" w:rsidRPr="003F645B" w:rsidRDefault="00905051" w:rsidP="003F645B">
      <w:pPr>
        <w:pStyle w:val="a9"/>
        <w:spacing w:line="360" w:lineRule="auto"/>
        <w:jc w:val="both"/>
        <w:rPr>
          <w:b w:val="0"/>
          <w:bCs w:val="0"/>
          <w:sz w:val="28"/>
          <w:szCs w:val="28"/>
        </w:rPr>
      </w:pPr>
    </w:p>
    <w:p w:rsidR="00905051" w:rsidRPr="003F645B" w:rsidRDefault="00905051" w:rsidP="003F645B">
      <w:pPr>
        <w:pStyle w:val="a9"/>
        <w:spacing w:line="360" w:lineRule="auto"/>
        <w:jc w:val="both"/>
        <w:rPr>
          <w:b w:val="0"/>
          <w:bCs w:val="0"/>
          <w:sz w:val="28"/>
          <w:szCs w:val="28"/>
        </w:rPr>
      </w:pPr>
    </w:p>
    <w:p w:rsidR="00905051" w:rsidRPr="003F645B" w:rsidRDefault="00905051" w:rsidP="003F645B">
      <w:pPr>
        <w:pStyle w:val="a9"/>
        <w:tabs>
          <w:tab w:val="left" w:pos="1080"/>
        </w:tabs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75692B" w:rsidRDefault="00E7510A" w:rsidP="0075692B">
      <w:pPr>
        <w:spacing w:line="360" w:lineRule="auto"/>
        <w:jc w:val="center"/>
        <w:rPr>
          <w:sz w:val="28"/>
          <w:szCs w:val="28"/>
        </w:rPr>
      </w:pPr>
      <w:r w:rsidRPr="00E7510A">
        <w:rPr>
          <w:sz w:val="28"/>
          <w:szCs w:val="28"/>
        </w:rPr>
        <w:lastRenderedPageBreak/>
        <w:drawing>
          <wp:inline distT="0" distB="0" distL="0" distR="0">
            <wp:extent cx="5486400" cy="3200400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75692B" w:rsidRPr="003F645B" w:rsidRDefault="0075692B" w:rsidP="0075692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2 – Теоретические и экспериментальные </w:t>
      </w:r>
      <w:proofErr w:type="spellStart"/>
      <w:r>
        <w:rPr>
          <w:sz w:val="28"/>
          <w:szCs w:val="28"/>
        </w:rPr>
        <w:t>стоко-затворные</w:t>
      </w:r>
      <w:proofErr w:type="spellEnd"/>
      <w:r>
        <w:rPr>
          <w:sz w:val="28"/>
          <w:szCs w:val="28"/>
        </w:rPr>
        <w:t xml:space="preserve"> характеристики.</w:t>
      </w:r>
    </w:p>
    <w:p w:rsidR="0075692B" w:rsidRDefault="0075692B" w:rsidP="0075692B">
      <w:pPr>
        <w:spacing w:line="360" w:lineRule="auto"/>
        <w:jc w:val="both"/>
        <w:rPr>
          <w:noProof/>
          <w:sz w:val="28"/>
          <w:szCs w:val="28"/>
        </w:rPr>
      </w:pPr>
    </w:p>
    <w:p w:rsidR="00905051" w:rsidRPr="003F645B" w:rsidRDefault="00905051" w:rsidP="0075692B">
      <w:pPr>
        <w:spacing w:line="360" w:lineRule="auto"/>
        <w:jc w:val="both"/>
        <w:rPr>
          <w:noProof/>
          <w:sz w:val="28"/>
          <w:szCs w:val="28"/>
        </w:rPr>
      </w:pPr>
      <w:r w:rsidRPr="003F645B">
        <w:rPr>
          <w:noProof/>
          <w:sz w:val="28"/>
          <w:szCs w:val="28"/>
        </w:rPr>
        <w:t>Транзистор с индуцированным каналом</w:t>
      </w:r>
    </w:p>
    <w:p w:rsidR="00905051" w:rsidRPr="003F645B" w:rsidRDefault="00905051" w:rsidP="003F645B">
      <w:pPr>
        <w:spacing w:line="360" w:lineRule="auto"/>
        <w:ind w:left="360"/>
        <w:jc w:val="both"/>
        <w:rPr>
          <w:sz w:val="28"/>
        </w:rPr>
      </w:pPr>
    </w:p>
    <w:p w:rsidR="00905051" w:rsidRPr="003F645B" w:rsidRDefault="00905051" w:rsidP="003F645B">
      <w:pPr>
        <w:tabs>
          <w:tab w:val="left" w:pos="1080"/>
        </w:tabs>
        <w:spacing w:line="360" w:lineRule="auto"/>
        <w:jc w:val="both"/>
        <w:rPr>
          <w:noProof/>
          <w:sz w:val="28"/>
          <w:szCs w:val="28"/>
        </w:rPr>
      </w:pPr>
      <w:r w:rsidRPr="003F645B">
        <w:rPr>
          <w:noProof/>
          <w:sz w:val="28"/>
          <w:szCs w:val="28"/>
        </w:rPr>
        <w:t>Таблица 2.1 – Характеристики транзистора с индуцированным каналом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6"/>
        <w:gridCol w:w="1406"/>
        <w:gridCol w:w="1608"/>
        <w:gridCol w:w="1559"/>
        <w:gridCol w:w="1559"/>
        <w:gridCol w:w="1843"/>
      </w:tblGrid>
      <w:tr w:rsidR="00905051" w:rsidRPr="003F645B" w:rsidTr="004B5490">
        <w:tc>
          <w:tcPr>
            <w:tcW w:w="2056" w:type="dxa"/>
          </w:tcPr>
          <w:p w:rsidR="00905051" w:rsidRPr="003F645B" w:rsidRDefault="00905051" w:rsidP="0075692B">
            <w:pPr>
              <w:tabs>
                <w:tab w:val="left" w:pos="1080"/>
              </w:tabs>
              <w:jc w:val="both"/>
              <w:rPr>
                <w:noProof/>
              </w:rPr>
            </w:pPr>
            <w:r w:rsidRPr="003F645B">
              <w:rPr>
                <w:noProof/>
              </w:rPr>
              <w:t>Марка транзистора (тип канала)</w:t>
            </w:r>
          </w:p>
        </w:tc>
        <w:tc>
          <w:tcPr>
            <w:tcW w:w="7975" w:type="dxa"/>
            <w:gridSpan w:val="5"/>
            <w:vAlign w:val="center"/>
          </w:tcPr>
          <w:p w:rsidR="00905051" w:rsidRPr="003F645B" w:rsidRDefault="004B5490" w:rsidP="0075692B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Philips BF 909R</w:t>
            </w:r>
          </w:p>
        </w:tc>
      </w:tr>
      <w:tr w:rsidR="00905051" w:rsidRPr="003F645B" w:rsidTr="004B5490">
        <w:tc>
          <w:tcPr>
            <w:tcW w:w="2056" w:type="dxa"/>
          </w:tcPr>
          <w:p w:rsidR="00905051" w:rsidRPr="003F645B" w:rsidRDefault="00905051" w:rsidP="0075692B">
            <w:pPr>
              <w:tabs>
                <w:tab w:val="left" w:pos="1080"/>
              </w:tabs>
              <w:jc w:val="both"/>
              <w:rPr>
                <w:noProof/>
              </w:rPr>
            </w:pPr>
            <w:r w:rsidRPr="003F645B">
              <w:rPr>
                <w:noProof/>
              </w:rPr>
              <w:t xml:space="preserve">Параметры </w:t>
            </w:r>
          </w:p>
        </w:tc>
        <w:tc>
          <w:tcPr>
            <w:tcW w:w="1406" w:type="dxa"/>
            <w:vAlign w:val="center"/>
          </w:tcPr>
          <w:p w:rsidR="00905051" w:rsidRPr="003F645B" w:rsidRDefault="00905051" w:rsidP="0075692B">
            <w:pPr>
              <w:tabs>
                <w:tab w:val="left" w:pos="1080"/>
              </w:tabs>
              <w:jc w:val="center"/>
              <w:rPr>
                <w:noProof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639" w:dyaOrig="360">
                <v:shape id="_x0000_i1042" type="#_x0000_t75" style="width:37.5pt;height:20.25pt" o:ole="">
                  <v:imagedata r:id="rId6" o:title=""/>
                </v:shape>
                <o:OLEObject Type="Embed" ProgID="Equation.3" ShapeID="_x0000_i1042" DrawAspect="Content" ObjectID="_1683015965" r:id="rId38"/>
              </w:object>
            </w:r>
          </w:p>
        </w:tc>
        <w:tc>
          <w:tcPr>
            <w:tcW w:w="1608" w:type="dxa"/>
            <w:vAlign w:val="center"/>
          </w:tcPr>
          <w:p w:rsidR="00905051" w:rsidRPr="003F645B" w:rsidRDefault="00905051" w:rsidP="0075692B">
            <w:pPr>
              <w:tabs>
                <w:tab w:val="left" w:pos="1080"/>
              </w:tabs>
              <w:jc w:val="center"/>
              <w:rPr>
                <w:noProof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820" w:dyaOrig="360">
                <v:shape id="_x0000_i1043" type="#_x0000_t75" style="width:47.25pt;height:20.25pt" o:ole="">
                  <v:imagedata r:id="rId8" o:title=""/>
                </v:shape>
                <o:OLEObject Type="Embed" ProgID="Equation.3" ShapeID="_x0000_i1043" DrawAspect="Content" ObjectID="_1683015966" r:id="rId39"/>
              </w:object>
            </w:r>
          </w:p>
        </w:tc>
        <w:tc>
          <w:tcPr>
            <w:tcW w:w="1559" w:type="dxa"/>
            <w:vAlign w:val="center"/>
          </w:tcPr>
          <w:p w:rsidR="00905051" w:rsidRPr="003F645B" w:rsidRDefault="00905051" w:rsidP="0075692B">
            <w:pPr>
              <w:tabs>
                <w:tab w:val="left" w:pos="1080"/>
              </w:tabs>
              <w:jc w:val="center"/>
              <w:rPr>
                <w:noProof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820" w:dyaOrig="360">
                <v:shape id="_x0000_i1044" type="#_x0000_t75" style="width:53.25pt;height:23.25pt" o:ole="">
                  <v:imagedata r:id="rId10" o:title=""/>
                </v:shape>
                <o:OLEObject Type="Embed" ProgID="Equation.3" ShapeID="_x0000_i1044" DrawAspect="Content" ObjectID="_1683015967" r:id="rId40"/>
              </w:object>
            </w:r>
          </w:p>
        </w:tc>
        <w:tc>
          <w:tcPr>
            <w:tcW w:w="1559" w:type="dxa"/>
            <w:vAlign w:val="center"/>
          </w:tcPr>
          <w:p w:rsidR="00905051" w:rsidRPr="003F645B" w:rsidRDefault="00905051" w:rsidP="0075692B">
            <w:pPr>
              <w:tabs>
                <w:tab w:val="left" w:pos="1080"/>
              </w:tabs>
              <w:jc w:val="center"/>
              <w:rPr>
                <w:noProof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820" w:dyaOrig="360">
                <v:shape id="_x0000_i1045" type="#_x0000_t75" style="width:47.25pt;height:20.25pt" o:ole="">
                  <v:imagedata r:id="rId12" o:title=""/>
                </v:shape>
                <o:OLEObject Type="Embed" ProgID="Equation.3" ShapeID="_x0000_i1045" DrawAspect="Content" ObjectID="_1683015968" r:id="rId41"/>
              </w:object>
            </w:r>
          </w:p>
        </w:tc>
        <w:tc>
          <w:tcPr>
            <w:tcW w:w="1843" w:type="dxa"/>
            <w:vAlign w:val="center"/>
          </w:tcPr>
          <w:p w:rsidR="00905051" w:rsidRPr="003F645B" w:rsidRDefault="00905051" w:rsidP="0075692B">
            <w:pPr>
              <w:tabs>
                <w:tab w:val="left" w:pos="1080"/>
              </w:tabs>
              <w:jc w:val="center"/>
              <w:rPr>
                <w:noProof/>
              </w:rPr>
            </w:pPr>
            <w:r w:rsidRPr="003F645B">
              <w:rPr>
                <w:position w:val="-16"/>
                <w:sz w:val="28"/>
                <w:szCs w:val="28"/>
              </w:rPr>
              <w:object w:dxaOrig="780" w:dyaOrig="400">
                <v:shape id="_x0000_i1046" type="#_x0000_t75" style="width:45.75pt;height:24.75pt" o:ole="">
                  <v:imagedata r:id="rId14" o:title=""/>
                </v:shape>
                <o:OLEObject Type="Embed" ProgID="Equation.3" ShapeID="_x0000_i1046" DrawAspect="Content" ObjectID="_1683015969" r:id="rId42"/>
              </w:object>
            </w:r>
          </w:p>
        </w:tc>
      </w:tr>
      <w:tr w:rsidR="00905051" w:rsidRPr="003F645B" w:rsidTr="004B5490">
        <w:tc>
          <w:tcPr>
            <w:tcW w:w="2056" w:type="dxa"/>
          </w:tcPr>
          <w:p w:rsidR="00905051" w:rsidRPr="003F645B" w:rsidRDefault="00905051" w:rsidP="0075692B">
            <w:pPr>
              <w:tabs>
                <w:tab w:val="left" w:pos="1080"/>
              </w:tabs>
              <w:jc w:val="both"/>
              <w:rPr>
                <w:noProof/>
              </w:rPr>
            </w:pPr>
            <w:r w:rsidRPr="003F645B">
              <w:rPr>
                <w:noProof/>
              </w:rPr>
              <w:t>Ед.изм.</w:t>
            </w:r>
          </w:p>
        </w:tc>
        <w:tc>
          <w:tcPr>
            <w:tcW w:w="1406" w:type="dxa"/>
            <w:vAlign w:val="center"/>
          </w:tcPr>
          <w:p w:rsidR="00905051" w:rsidRPr="003F645B" w:rsidRDefault="00905051" w:rsidP="0075692B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mA</w:t>
            </w:r>
          </w:p>
        </w:tc>
        <w:tc>
          <w:tcPr>
            <w:tcW w:w="1608" w:type="dxa"/>
            <w:vAlign w:val="center"/>
          </w:tcPr>
          <w:p w:rsidR="00905051" w:rsidRPr="003F645B" w:rsidRDefault="00905051" w:rsidP="0075692B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B</w:t>
            </w:r>
          </w:p>
        </w:tc>
        <w:tc>
          <w:tcPr>
            <w:tcW w:w="1559" w:type="dxa"/>
            <w:vAlign w:val="center"/>
          </w:tcPr>
          <w:p w:rsidR="00905051" w:rsidRPr="003F645B" w:rsidRDefault="00905051" w:rsidP="0075692B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B</w:t>
            </w:r>
          </w:p>
        </w:tc>
        <w:tc>
          <w:tcPr>
            <w:tcW w:w="1559" w:type="dxa"/>
            <w:vAlign w:val="center"/>
          </w:tcPr>
          <w:p w:rsidR="00905051" w:rsidRPr="003F645B" w:rsidRDefault="00905051" w:rsidP="0075692B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B</w:t>
            </w:r>
          </w:p>
        </w:tc>
        <w:tc>
          <w:tcPr>
            <w:tcW w:w="1843" w:type="dxa"/>
            <w:vAlign w:val="center"/>
          </w:tcPr>
          <w:p w:rsidR="00905051" w:rsidRPr="003F645B" w:rsidRDefault="00905051" w:rsidP="0075692B">
            <w:pPr>
              <w:tabs>
                <w:tab w:val="left" w:pos="1080"/>
              </w:tabs>
              <w:jc w:val="center"/>
              <w:rPr>
                <w:noProof/>
                <w:lang w:val="en-US"/>
              </w:rPr>
            </w:pPr>
            <w:r w:rsidRPr="003F645B">
              <w:rPr>
                <w:noProof/>
                <w:lang w:val="en-US"/>
              </w:rPr>
              <w:t>B</w:t>
            </w:r>
          </w:p>
        </w:tc>
      </w:tr>
      <w:tr w:rsidR="00905051" w:rsidRPr="003F645B" w:rsidTr="004B5490">
        <w:tc>
          <w:tcPr>
            <w:tcW w:w="2056" w:type="dxa"/>
          </w:tcPr>
          <w:p w:rsidR="00905051" w:rsidRPr="003F645B" w:rsidRDefault="00905051" w:rsidP="0075692B">
            <w:pPr>
              <w:tabs>
                <w:tab w:val="left" w:pos="1080"/>
              </w:tabs>
              <w:jc w:val="both"/>
              <w:rPr>
                <w:noProof/>
              </w:rPr>
            </w:pPr>
            <w:r w:rsidRPr="003F645B">
              <w:rPr>
                <w:noProof/>
              </w:rPr>
              <w:t>Количественные значения</w:t>
            </w:r>
          </w:p>
        </w:tc>
        <w:tc>
          <w:tcPr>
            <w:tcW w:w="1406" w:type="dxa"/>
            <w:vAlign w:val="center"/>
          </w:tcPr>
          <w:p w:rsidR="00905051" w:rsidRPr="003F645B" w:rsidRDefault="00440BE8" w:rsidP="0075692B">
            <w:pPr>
              <w:tabs>
                <w:tab w:val="left" w:pos="1080"/>
              </w:tabs>
              <w:jc w:val="center"/>
              <w:rPr>
                <w:noProof/>
              </w:rPr>
            </w:pPr>
            <w:r>
              <w:rPr>
                <w:noProof/>
              </w:rPr>
              <w:t>40</w:t>
            </w:r>
          </w:p>
        </w:tc>
        <w:tc>
          <w:tcPr>
            <w:tcW w:w="1608" w:type="dxa"/>
            <w:vAlign w:val="center"/>
          </w:tcPr>
          <w:p w:rsidR="00905051" w:rsidRPr="003F645B" w:rsidRDefault="00440BE8" w:rsidP="0075692B">
            <w:pPr>
              <w:tabs>
                <w:tab w:val="left" w:pos="1080"/>
              </w:tabs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1559" w:type="dxa"/>
            <w:vAlign w:val="center"/>
          </w:tcPr>
          <w:p w:rsidR="00905051" w:rsidRPr="003F645B" w:rsidRDefault="00440BE8" w:rsidP="0075692B">
            <w:pPr>
              <w:tabs>
                <w:tab w:val="left" w:pos="1080"/>
              </w:tabs>
              <w:jc w:val="center"/>
              <w:rPr>
                <w:noProof/>
              </w:rPr>
            </w:pPr>
            <w:r>
              <w:rPr>
                <w:noProof/>
              </w:rPr>
              <w:t>15</w:t>
            </w:r>
          </w:p>
        </w:tc>
        <w:tc>
          <w:tcPr>
            <w:tcW w:w="1559" w:type="dxa"/>
            <w:vAlign w:val="center"/>
          </w:tcPr>
          <w:p w:rsidR="00905051" w:rsidRPr="003F645B" w:rsidRDefault="00440BE8" w:rsidP="0075692B">
            <w:pPr>
              <w:tabs>
                <w:tab w:val="left" w:pos="1080"/>
              </w:tabs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843" w:type="dxa"/>
            <w:vAlign w:val="center"/>
          </w:tcPr>
          <w:p w:rsidR="00905051" w:rsidRPr="003F645B" w:rsidRDefault="00440BE8" w:rsidP="0075692B">
            <w:pPr>
              <w:tabs>
                <w:tab w:val="left" w:pos="1080"/>
              </w:tabs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</w:tbl>
    <w:p w:rsidR="00905051" w:rsidRDefault="00905051" w:rsidP="003F645B">
      <w:pPr>
        <w:spacing w:line="360" w:lineRule="auto"/>
        <w:rPr>
          <w:sz w:val="28"/>
          <w:szCs w:val="28"/>
        </w:rPr>
      </w:pPr>
    </w:p>
    <w:p w:rsidR="00D4103A" w:rsidRDefault="00D4103A" w:rsidP="003F645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Удельная крутизна транзистора:</w:t>
      </w:r>
    </w:p>
    <w:p w:rsidR="00D4103A" w:rsidRDefault="00D4103A" w:rsidP="00D4103A">
      <w:pPr>
        <w:spacing w:line="360" w:lineRule="auto"/>
        <w:rPr>
          <w:sz w:val="28"/>
          <w:szCs w:val="28"/>
        </w:rPr>
      </w:pPr>
    </w:p>
    <w:p w:rsidR="00D4103A" w:rsidRDefault="00D4103A" w:rsidP="00D4103A">
      <w:pPr>
        <w:spacing w:line="360" w:lineRule="auto"/>
        <w:jc w:val="center"/>
        <w:rPr>
          <w:sz w:val="28"/>
          <w:szCs w:val="28"/>
        </w:rPr>
      </w:pPr>
      <w:r w:rsidRPr="00D4103A">
        <w:rPr>
          <w:caps/>
          <w:position w:val="-30"/>
          <w:szCs w:val="28"/>
        </w:rPr>
        <w:object w:dxaOrig="2520" w:dyaOrig="680">
          <v:shape id="_x0000_i1047" type="#_x0000_t75" style="width:157.5pt;height:42.75pt" o:ole="" fillcolor="window">
            <v:imagedata r:id="rId43" o:title=""/>
          </v:shape>
          <o:OLEObject Type="Embed" ProgID="Equation.DSMT4" ShapeID="_x0000_i1047" DrawAspect="Content" ObjectID="_1683015970" r:id="rId44"/>
        </w:object>
      </w:r>
    </w:p>
    <w:p w:rsidR="00D4103A" w:rsidRDefault="00D4103A" w:rsidP="003F645B">
      <w:pPr>
        <w:spacing w:line="360" w:lineRule="auto"/>
        <w:rPr>
          <w:sz w:val="28"/>
          <w:szCs w:val="28"/>
        </w:rPr>
      </w:pPr>
    </w:p>
    <w:p w:rsidR="00D4103A" w:rsidRDefault="00D4103A" w:rsidP="003F645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Выходная характеристика:</w:t>
      </w:r>
    </w:p>
    <w:p w:rsidR="00D4103A" w:rsidRDefault="00D4103A" w:rsidP="003F645B">
      <w:pPr>
        <w:spacing w:line="360" w:lineRule="auto"/>
        <w:rPr>
          <w:sz w:val="28"/>
          <w:szCs w:val="28"/>
        </w:rPr>
      </w:pPr>
    </w:p>
    <w:p w:rsidR="00D4103A" w:rsidRDefault="00D4103A" w:rsidP="00D4103A">
      <w:pPr>
        <w:spacing w:line="360" w:lineRule="auto"/>
        <w:jc w:val="center"/>
        <w:rPr>
          <w:sz w:val="28"/>
          <w:szCs w:val="28"/>
        </w:rPr>
      </w:pPr>
      <w:r w:rsidRPr="00D4103A">
        <w:rPr>
          <w:caps/>
          <w:position w:val="-14"/>
          <w:szCs w:val="28"/>
        </w:rPr>
        <w:object w:dxaOrig="2700" w:dyaOrig="400">
          <v:shape id="_x0000_i1048" type="#_x0000_t75" style="width:168.75pt;height:25.5pt" o:ole="" fillcolor="window">
            <v:imagedata r:id="rId45" o:title=""/>
          </v:shape>
          <o:OLEObject Type="Embed" ProgID="Equation.DSMT4" ShapeID="_x0000_i1048" DrawAspect="Content" ObjectID="_1683015971" r:id="rId46"/>
        </w:object>
      </w:r>
    </w:p>
    <w:p w:rsidR="00D4103A" w:rsidRPr="003F645B" w:rsidRDefault="00D4103A" w:rsidP="003F645B">
      <w:pPr>
        <w:spacing w:line="360" w:lineRule="auto"/>
        <w:rPr>
          <w:sz w:val="28"/>
          <w:szCs w:val="28"/>
        </w:rPr>
      </w:pPr>
    </w:p>
    <w:p w:rsidR="00905051" w:rsidRPr="003F645B" w:rsidRDefault="00905051" w:rsidP="003F645B">
      <w:pPr>
        <w:spacing w:line="360" w:lineRule="auto"/>
        <w:ind w:firstLine="180"/>
        <w:jc w:val="both"/>
        <w:rPr>
          <w:noProof/>
          <w:sz w:val="28"/>
          <w:szCs w:val="28"/>
        </w:rPr>
      </w:pPr>
      <w:r w:rsidRPr="003F645B">
        <w:rPr>
          <w:sz w:val="28"/>
          <w:szCs w:val="28"/>
        </w:rPr>
        <w:t>Таблица</w:t>
      </w:r>
      <w:r w:rsidRPr="003F645B">
        <w:rPr>
          <w:noProof/>
          <w:sz w:val="28"/>
          <w:szCs w:val="28"/>
        </w:rPr>
        <w:t xml:space="preserve"> 2.2 – Семейство стоко – затворных характеристик транзистора </w:t>
      </w:r>
    </w:p>
    <w:p w:rsidR="00905051" w:rsidRPr="003F645B" w:rsidRDefault="00905051" w:rsidP="003F645B">
      <w:pPr>
        <w:spacing w:line="360" w:lineRule="auto"/>
        <w:ind w:firstLine="180"/>
        <w:jc w:val="both"/>
        <w:rPr>
          <w:noProof/>
          <w:sz w:val="28"/>
          <w:szCs w:val="28"/>
        </w:rPr>
      </w:pPr>
      <w:r w:rsidRPr="003F645B">
        <w:rPr>
          <w:noProof/>
          <w:sz w:val="28"/>
          <w:szCs w:val="28"/>
        </w:rPr>
        <w:t>с индуцированным  каналом</w:t>
      </w:r>
    </w:p>
    <w:tbl>
      <w:tblPr>
        <w:tblW w:w="89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265"/>
        <w:gridCol w:w="1559"/>
        <w:gridCol w:w="992"/>
        <w:gridCol w:w="2307"/>
        <w:gridCol w:w="2268"/>
      </w:tblGrid>
      <w:tr w:rsidR="00440BE8" w:rsidRPr="003F645B" w:rsidTr="00440BE8">
        <w:trPr>
          <w:cantSplit/>
          <w:trHeight w:val="480"/>
        </w:trPr>
        <w:tc>
          <w:tcPr>
            <w:tcW w:w="540" w:type="dxa"/>
            <w:vMerge w:val="restart"/>
          </w:tcPr>
          <w:p w:rsidR="00440BE8" w:rsidRPr="003F645B" w:rsidRDefault="00440BE8" w:rsidP="0075692B">
            <w:pPr>
              <w:ind w:left="34"/>
              <w:jc w:val="center"/>
              <w:rPr>
                <w:noProof/>
                <w:sz w:val="28"/>
                <w:szCs w:val="28"/>
              </w:rPr>
            </w:pPr>
            <w:r w:rsidRPr="003F645B">
              <w:rPr>
                <w:noProof/>
                <w:sz w:val="28"/>
                <w:szCs w:val="28"/>
              </w:rPr>
              <w:t>№</w:t>
            </w:r>
          </w:p>
        </w:tc>
        <w:tc>
          <w:tcPr>
            <w:tcW w:w="1265" w:type="dxa"/>
            <w:vMerge w:val="restart"/>
          </w:tcPr>
          <w:p w:rsidR="00440BE8" w:rsidRPr="003F645B" w:rsidRDefault="00440BE8" w:rsidP="0075692B">
            <w:pPr>
              <w:ind w:left="34"/>
              <w:jc w:val="center"/>
              <w:rPr>
                <w:sz w:val="28"/>
                <w:szCs w:val="28"/>
              </w:rPr>
            </w:pPr>
            <w:r w:rsidRPr="003F645B">
              <w:rPr>
                <w:position w:val="-14"/>
                <w:sz w:val="28"/>
                <w:szCs w:val="28"/>
              </w:rPr>
              <w:object w:dxaOrig="660" w:dyaOrig="380">
                <v:shape id="_x0000_i1049" type="#_x0000_t75" style="width:38.25pt;height:21.75pt" o:ole="">
                  <v:imagedata r:id="rId47" o:title=""/>
                </v:shape>
                <o:OLEObject Type="Embed" ProgID="Equation.3" ShapeID="_x0000_i1049" DrawAspect="Content" ObjectID="_1683015972" r:id="rId48"/>
              </w:object>
            </w:r>
            <w:r w:rsidRPr="003F645B">
              <w:rPr>
                <w:sz w:val="28"/>
                <w:szCs w:val="28"/>
              </w:rPr>
              <w:t>, В</w:t>
            </w:r>
          </w:p>
        </w:tc>
        <w:tc>
          <w:tcPr>
            <w:tcW w:w="1559" w:type="dxa"/>
            <w:vMerge w:val="restart"/>
          </w:tcPr>
          <w:p w:rsidR="00440BE8" w:rsidRPr="003F645B" w:rsidRDefault="00440BE8" w:rsidP="0075692B">
            <w:pPr>
              <w:ind w:left="34"/>
              <w:jc w:val="center"/>
              <w:rPr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380" w:dyaOrig="360">
                <v:shape id="_x0000_i1050" type="#_x0000_t75" style="width:20.25pt;height:19.5pt" o:ole="">
                  <v:imagedata r:id="rId49" o:title=""/>
                </v:shape>
                <o:OLEObject Type="Embed" ProgID="Equation.3" ShapeID="_x0000_i1050" DrawAspect="Content" ObjectID="_1683015973" r:id="rId50"/>
              </w:object>
            </w:r>
            <w:r w:rsidRPr="003F645B">
              <w:rPr>
                <w:noProof/>
                <w:sz w:val="28"/>
                <w:szCs w:val="28"/>
              </w:rPr>
              <w:t>,В</w:t>
            </w:r>
          </w:p>
        </w:tc>
        <w:tc>
          <w:tcPr>
            <w:tcW w:w="992" w:type="dxa"/>
            <w:vMerge w:val="restart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307" w:type="dxa"/>
          </w:tcPr>
          <w:p w:rsidR="00440BE8" w:rsidRPr="003F645B" w:rsidRDefault="00440BE8" w:rsidP="00440BE8">
            <w:pPr>
              <w:jc w:val="center"/>
              <w:rPr>
                <w:noProof/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440" w:dyaOrig="360">
                <v:shape id="_x0000_i1051" type="#_x0000_t75" style="width:22.5pt;height:18pt" o:ole="">
                  <v:imagedata r:id="rId20" o:title=""/>
                </v:shape>
                <o:OLEObject Type="Embed" ProgID="Equation.3" ShapeID="_x0000_i1051" DrawAspect="Content" ObjectID="_1683015974" r:id="rId51"/>
              </w:object>
            </w:r>
            <w:r w:rsidRPr="003F645B">
              <w:rPr>
                <w:sz w:val="28"/>
                <w:szCs w:val="28"/>
                <w:lang w:val="en-US"/>
              </w:rPr>
              <w:t>=</w:t>
            </w:r>
            <w:r>
              <w:rPr>
                <w:sz w:val="28"/>
                <w:szCs w:val="28"/>
              </w:rPr>
              <w:t xml:space="preserve">0,07 </w:t>
            </w:r>
            <w:r w:rsidRPr="003F645B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268" w:type="dxa"/>
          </w:tcPr>
          <w:p w:rsidR="00440BE8" w:rsidRPr="003F645B" w:rsidRDefault="00440BE8" w:rsidP="00440BE8">
            <w:pPr>
              <w:tabs>
                <w:tab w:val="left" w:pos="3861"/>
              </w:tabs>
              <w:jc w:val="center"/>
              <w:rPr>
                <w:noProof/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</w:rPr>
              <w:object w:dxaOrig="440" w:dyaOrig="360">
                <v:shape id="_x0000_i1052" type="#_x0000_t75" style="width:22.5pt;height:18pt" o:ole="">
                  <v:imagedata r:id="rId20" o:title=""/>
                </v:shape>
                <o:OLEObject Type="Embed" ProgID="Equation.3" ShapeID="_x0000_i1052" DrawAspect="Content" ObjectID="_1683015975" r:id="rId52"/>
              </w:object>
            </w:r>
            <w:r w:rsidRPr="003F645B">
              <w:rPr>
                <w:sz w:val="28"/>
                <w:szCs w:val="28"/>
              </w:rPr>
              <w:t>=</w:t>
            </w:r>
            <w:r w:rsidR="00C01AFA">
              <w:rPr>
                <w:sz w:val="28"/>
                <w:szCs w:val="28"/>
              </w:rPr>
              <w:t>0,3</w:t>
            </w:r>
            <w:r>
              <w:rPr>
                <w:sz w:val="28"/>
                <w:szCs w:val="28"/>
              </w:rPr>
              <w:t xml:space="preserve">5 </w:t>
            </w:r>
            <w:r w:rsidRPr="003F645B">
              <w:rPr>
                <w:sz w:val="28"/>
                <w:szCs w:val="28"/>
                <w:lang w:val="en-US"/>
              </w:rPr>
              <w:t>B</w:t>
            </w:r>
          </w:p>
        </w:tc>
      </w:tr>
      <w:tr w:rsidR="00440BE8" w:rsidRPr="003F645B" w:rsidTr="00440BE8">
        <w:trPr>
          <w:cantSplit/>
          <w:trHeight w:val="228"/>
        </w:trPr>
        <w:tc>
          <w:tcPr>
            <w:tcW w:w="540" w:type="dxa"/>
            <w:vMerge/>
          </w:tcPr>
          <w:p w:rsidR="00440BE8" w:rsidRPr="003F645B" w:rsidRDefault="00440BE8" w:rsidP="0075692B">
            <w:pPr>
              <w:ind w:left="34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265" w:type="dxa"/>
            <w:vMerge/>
          </w:tcPr>
          <w:p w:rsidR="00440BE8" w:rsidRPr="003F645B" w:rsidRDefault="00440BE8" w:rsidP="0075692B">
            <w:pPr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40BE8" w:rsidRPr="003F645B" w:rsidRDefault="00440BE8" w:rsidP="0075692B">
            <w:pPr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40BE8" w:rsidRPr="003F645B" w:rsidRDefault="00440BE8" w:rsidP="007569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440BE8" w:rsidRPr="003F645B" w:rsidRDefault="00440BE8" w:rsidP="0075692B">
            <w:r w:rsidRPr="003F645B">
              <w:rPr>
                <w:sz w:val="16"/>
                <w:szCs w:val="16"/>
              </w:rPr>
              <w:t>(рассчитанные значения)</w:t>
            </w:r>
          </w:p>
        </w:tc>
        <w:tc>
          <w:tcPr>
            <w:tcW w:w="2268" w:type="dxa"/>
          </w:tcPr>
          <w:p w:rsidR="00440BE8" w:rsidRPr="003F645B" w:rsidRDefault="00440BE8" w:rsidP="0075692B">
            <w:r w:rsidRPr="003F645B">
              <w:rPr>
                <w:sz w:val="16"/>
                <w:szCs w:val="16"/>
              </w:rPr>
              <w:t>(рассчитанные значения)</w:t>
            </w:r>
          </w:p>
        </w:tc>
      </w:tr>
      <w:tr w:rsidR="00440BE8" w:rsidRPr="003F645B" w:rsidTr="00440BE8">
        <w:tblPrEx>
          <w:tblCellMar>
            <w:left w:w="40" w:type="dxa"/>
            <w:right w:w="40" w:type="dxa"/>
          </w:tblCellMar>
        </w:tblPrEx>
        <w:trPr>
          <w:cantSplit/>
          <w:trHeight w:hRule="exact" w:val="420"/>
        </w:trPr>
        <w:tc>
          <w:tcPr>
            <w:tcW w:w="540" w:type="dxa"/>
            <w:vMerge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vMerge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40BE8" w:rsidRPr="00440BE8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7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  <w:lang w:val="en-US"/>
              </w:rPr>
              <w:object w:dxaOrig="260" w:dyaOrig="360">
                <v:shape id="_x0000_i1053" type="#_x0000_t75" style="width:10.5pt;height:15.75pt" o:ole="">
                  <v:imagedata r:id="rId23" o:title=""/>
                </v:shape>
                <o:OLEObject Type="Embed" ProgID="Equation.3" ShapeID="_x0000_i1053" DrawAspect="Content" ObjectID="_1683015976" r:id="rId53"/>
              </w:object>
            </w:r>
            <w:r w:rsidRPr="003F645B">
              <w:rPr>
                <w:sz w:val="28"/>
                <w:szCs w:val="28"/>
              </w:rPr>
              <w:t xml:space="preserve">, </w:t>
            </w:r>
            <w:r w:rsidRPr="003F645B">
              <w:rPr>
                <w:sz w:val="28"/>
                <w:szCs w:val="28"/>
                <w:lang w:val="en-US"/>
              </w:rPr>
              <w:t>mA</w:t>
            </w:r>
          </w:p>
        </w:tc>
        <w:tc>
          <w:tcPr>
            <w:tcW w:w="2268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 w:rsidRPr="003F645B">
              <w:rPr>
                <w:position w:val="-12"/>
                <w:sz w:val="28"/>
                <w:szCs w:val="28"/>
                <w:lang w:val="en-US"/>
              </w:rPr>
              <w:object w:dxaOrig="260" w:dyaOrig="360">
                <v:shape id="_x0000_i1054" type="#_x0000_t75" style="width:10.5pt;height:15.75pt" o:ole="">
                  <v:imagedata r:id="rId23" o:title=""/>
                </v:shape>
                <o:OLEObject Type="Embed" ProgID="Equation.3" ShapeID="_x0000_i1054" DrawAspect="Content" ObjectID="_1683015977" r:id="rId54"/>
              </w:object>
            </w:r>
            <w:r w:rsidRPr="003F645B">
              <w:rPr>
                <w:sz w:val="28"/>
                <w:szCs w:val="28"/>
              </w:rPr>
              <w:t xml:space="preserve">, </w:t>
            </w:r>
            <w:r w:rsidRPr="003F645B">
              <w:rPr>
                <w:sz w:val="28"/>
                <w:szCs w:val="28"/>
                <w:lang w:val="en-US"/>
              </w:rPr>
              <w:t>mA</w:t>
            </w:r>
          </w:p>
        </w:tc>
      </w:tr>
      <w:tr w:rsidR="00440BE8" w:rsidRPr="003F645B" w:rsidTr="00440BE8">
        <w:tblPrEx>
          <w:tblCellMar>
            <w:left w:w="40" w:type="dxa"/>
            <w:right w:w="40" w:type="dxa"/>
          </w:tblCellMar>
        </w:tblPrEx>
        <w:trPr>
          <w:cantSplit/>
          <w:trHeight w:hRule="exact" w:val="532"/>
        </w:trPr>
        <w:tc>
          <w:tcPr>
            <w:tcW w:w="540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1.</w:t>
            </w:r>
          </w:p>
        </w:tc>
        <w:tc>
          <w:tcPr>
            <w:tcW w:w="1265" w:type="dxa"/>
            <w:vMerge w:val="restart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position w:val="-16"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</w:tcPr>
          <w:p w:rsidR="00440BE8" w:rsidRPr="003F645B" w:rsidRDefault="00D4103A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  <w:tc>
          <w:tcPr>
            <w:tcW w:w="2307" w:type="dxa"/>
          </w:tcPr>
          <w:p w:rsidR="00440BE8" w:rsidRPr="003F645B" w:rsidRDefault="00C01AFA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:rsidR="00440BE8" w:rsidRPr="003F645B" w:rsidRDefault="00C01AFA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440BE8" w:rsidRPr="003F645B" w:rsidTr="00440BE8">
        <w:tblPrEx>
          <w:tblCellMar>
            <w:left w:w="40" w:type="dxa"/>
            <w:right w:w="40" w:type="dxa"/>
          </w:tblCellMar>
        </w:tblPrEx>
        <w:trPr>
          <w:cantSplit/>
          <w:trHeight w:hRule="exact" w:val="500"/>
        </w:trPr>
        <w:tc>
          <w:tcPr>
            <w:tcW w:w="540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2.</w:t>
            </w:r>
          </w:p>
        </w:tc>
        <w:tc>
          <w:tcPr>
            <w:tcW w:w="1265" w:type="dxa"/>
            <w:vMerge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7" w:type="dxa"/>
          </w:tcPr>
          <w:p w:rsidR="00440BE8" w:rsidRPr="003F645B" w:rsidRDefault="00C01AFA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  <w:tc>
          <w:tcPr>
            <w:tcW w:w="2268" w:type="dxa"/>
          </w:tcPr>
          <w:p w:rsidR="00440BE8" w:rsidRPr="003F645B" w:rsidRDefault="00C01AFA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40BE8" w:rsidRPr="003F645B" w:rsidTr="00440BE8">
        <w:tblPrEx>
          <w:tblCellMar>
            <w:left w:w="40" w:type="dxa"/>
            <w:right w:w="40" w:type="dxa"/>
          </w:tblCellMar>
        </w:tblPrEx>
        <w:trPr>
          <w:cantSplit/>
          <w:trHeight w:hRule="exact" w:val="536"/>
        </w:trPr>
        <w:tc>
          <w:tcPr>
            <w:tcW w:w="540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3.</w:t>
            </w:r>
          </w:p>
        </w:tc>
        <w:tc>
          <w:tcPr>
            <w:tcW w:w="1265" w:type="dxa"/>
            <w:vMerge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Merge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7" w:type="dxa"/>
          </w:tcPr>
          <w:p w:rsidR="00440BE8" w:rsidRPr="003F645B" w:rsidRDefault="00C01AFA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  <w:tc>
          <w:tcPr>
            <w:tcW w:w="2268" w:type="dxa"/>
          </w:tcPr>
          <w:p w:rsidR="00440BE8" w:rsidRPr="003F645B" w:rsidRDefault="00C01AFA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440BE8" w:rsidRPr="003F645B" w:rsidTr="00440BE8">
        <w:tblPrEx>
          <w:tblCellMar>
            <w:left w:w="40" w:type="dxa"/>
            <w:right w:w="40" w:type="dxa"/>
          </w:tblCellMar>
        </w:tblPrEx>
        <w:trPr>
          <w:cantSplit/>
          <w:trHeight w:hRule="exact" w:val="530"/>
        </w:trPr>
        <w:tc>
          <w:tcPr>
            <w:tcW w:w="540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4.</w:t>
            </w:r>
          </w:p>
        </w:tc>
        <w:tc>
          <w:tcPr>
            <w:tcW w:w="1265" w:type="dxa"/>
            <w:vMerge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992" w:type="dxa"/>
            <w:vMerge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7" w:type="dxa"/>
          </w:tcPr>
          <w:p w:rsidR="00440BE8" w:rsidRPr="003F645B" w:rsidRDefault="00C01AFA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18,2</w:t>
            </w:r>
          </w:p>
        </w:tc>
        <w:tc>
          <w:tcPr>
            <w:tcW w:w="2268" w:type="dxa"/>
          </w:tcPr>
          <w:p w:rsidR="00440BE8" w:rsidRPr="003F645B" w:rsidRDefault="00C01AFA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</w:tr>
      <w:tr w:rsidR="00440BE8" w:rsidRPr="003F645B" w:rsidTr="00440BE8">
        <w:tblPrEx>
          <w:tblCellMar>
            <w:left w:w="40" w:type="dxa"/>
            <w:right w:w="40" w:type="dxa"/>
          </w:tblCellMar>
        </w:tblPrEx>
        <w:trPr>
          <w:cantSplit/>
          <w:trHeight w:hRule="exact" w:val="524"/>
        </w:trPr>
        <w:tc>
          <w:tcPr>
            <w:tcW w:w="540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 w:rsidRPr="003F645B">
              <w:rPr>
                <w:sz w:val="28"/>
                <w:szCs w:val="28"/>
              </w:rPr>
              <w:t>5.</w:t>
            </w:r>
          </w:p>
        </w:tc>
        <w:tc>
          <w:tcPr>
            <w:tcW w:w="1265" w:type="dxa"/>
            <w:vMerge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14,25</w:t>
            </w:r>
          </w:p>
        </w:tc>
        <w:tc>
          <w:tcPr>
            <w:tcW w:w="992" w:type="dxa"/>
            <w:vMerge/>
          </w:tcPr>
          <w:p w:rsidR="00440BE8" w:rsidRPr="003F645B" w:rsidRDefault="00440BE8" w:rsidP="00756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7" w:type="dxa"/>
          </w:tcPr>
          <w:p w:rsidR="00440BE8" w:rsidRPr="003F645B" w:rsidRDefault="00C01AFA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37,1</w:t>
            </w:r>
          </w:p>
        </w:tc>
        <w:tc>
          <w:tcPr>
            <w:tcW w:w="2268" w:type="dxa"/>
          </w:tcPr>
          <w:p w:rsidR="00440BE8" w:rsidRPr="003F645B" w:rsidRDefault="00C01AFA" w:rsidP="0075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185,5</w:t>
            </w:r>
          </w:p>
        </w:tc>
      </w:tr>
    </w:tbl>
    <w:p w:rsidR="00905051" w:rsidRDefault="00905051" w:rsidP="003F645B">
      <w:pPr>
        <w:spacing w:line="360" w:lineRule="auto"/>
        <w:jc w:val="both"/>
        <w:rPr>
          <w:sz w:val="28"/>
          <w:szCs w:val="28"/>
        </w:rPr>
      </w:pPr>
    </w:p>
    <w:p w:rsidR="003D4D1E" w:rsidRDefault="003D4D1E" w:rsidP="003D4D1E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</w:p>
    <w:p w:rsidR="003D4D1E" w:rsidRPr="003F645B" w:rsidRDefault="003D4D1E" w:rsidP="003D4D1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3 – Теоретические </w:t>
      </w:r>
      <w:proofErr w:type="spellStart"/>
      <w:r>
        <w:rPr>
          <w:sz w:val="28"/>
          <w:szCs w:val="28"/>
        </w:rPr>
        <w:t>стоко-затворные</w:t>
      </w:r>
      <w:proofErr w:type="spellEnd"/>
      <w:r>
        <w:rPr>
          <w:sz w:val="28"/>
          <w:szCs w:val="28"/>
        </w:rPr>
        <w:t xml:space="preserve"> характеристики.</w:t>
      </w:r>
    </w:p>
    <w:p w:rsidR="003D4D1E" w:rsidRDefault="003D4D1E" w:rsidP="003F645B">
      <w:pPr>
        <w:spacing w:line="360" w:lineRule="auto"/>
        <w:jc w:val="both"/>
        <w:rPr>
          <w:sz w:val="28"/>
          <w:szCs w:val="28"/>
        </w:rPr>
      </w:pPr>
    </w:p>
    <w:p w:rsidR="003D4D1E" w:rsidRDefault="003D4D1E" w:rsidP="003F645B">
      <w:pPr>
        <w:spacing w:line="360" w:lineRule="auto"/>
        <w:jc w:val="both"/>
        <w:rPr>
          <w:sz w:val="28"/>
          <w:szCs w:val="28"/>
        </w:rPr>
      </w:pPr>
    </w:p>
    <w:p w:rsidR="003D4D1E" w:rsidRDefault="003D4D1E" w:rsidP="003F645B">
      <w:pPr>
        <w:spacing w:line="360" w:lineRule="auto"/>
        <w:jc w:val="both"/>
        <w:rPr>
          <w:sz w:val="28"/>
          <w:szCs w:val="28"/>
        </w:rPr>
      </w:pPr>
    </w:p>
    <w:p w:rsidR="003D4D1E" w:rsidRPr="003F645B" w:rsidRDefault="003D4D1E" w:rsidP="003F645B">
      <w:pPr>
        <w:spacing w:line="360" w:lineRule="auto"/>
        <w:jc w:val="both"/>
        <w:rPr>
          <w:sz w:val="28"/>
          <w:szCs w:val="28"/>
        </w:rPr>
      </w:pPr>
    </w:p>
    <w:p w:rsidR="00905051" w:rsidRPr="003F645B" w:rsidRDefault="00905051" w:rsidP="003F645B">
      <w:pPr>
        <w:spacing w:line="360" w:lineRule="auto"/>
        <w:jc w:val="both"/>
        <w:rPr>
          <w:noProof/>
          <w:sz w:val="28"/>
          <w:szCs w:val="28"/>
        </w:rPr>
      </w:pPr>
      <w:r w:rsidRPr="003F645B">
        <w:rPr>
          <w:sz w:val="28"/>
          <w:szCs w:val="28"/>
        </w:rPr>
        <w:lastRenderedPageBreak/>
        <w:t>Таблица</w:t>
      </w:r>
      <w:r w:rsidR="00A80E7A">
        <w:rPr>
          <w:noProof/>
          <w:sz w:val="28"/>
          <w:szCs w:val="28"/>
        </w:rPr>
        <w:t xml:space="preserve"> 2.3</w:t>
      </w:r>
      <w:r w:rsidRPr="003F645B">
        <w:rPr>
          <w:noProof/>
          <w:sz w:val="28"/>
          <w:szCs w:val="28"/>
        </w:rPr>
        <w:t xml:space="preserve"> – Семейство выходных ВАХ МДП-транзистора с индуцированным каналом.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244"/>
        <w:gridCol w:w="1308"/>
        <w:gridCol w:w="1050"/>
        <w:gridCol w:w="1359"/>
        <w:gridCol w:w="1163"/>
        <w:gridCol w:w="816"/>
        <w:gridCol w:w="998"/>
      </w:tblGrid>
      <w:tr w:rsidR="00905051" w:rsidRPr="00A80E7A" w:rsidTr="00A80E7A">
        <w:trPr>
          <w:cantSplit/>
          <w:trHeight w:val="408"/>
        </w:trPr>
        <w:tc>
          <w:tcPr>
            <w:tcW w:w="2520" w:type="dxa"/>
            <w:gridSpan w:val="2"/>
            <w:vAlign w:val="center"/>
          </w:tcPr>
          <w:p w:rsidR="00905051" w:rsidRPr="00A80E7A" w:rsidRDefault="00905051" w:rsidP="00A80E7A">
            <w:pPr>
              <w:spacing w:line="360" w:lineRule="auto"/>
              <w:jc w:val="center"/>
            </w:pPr>
            <w:r w:rsidRPr="00A80E7A">
              <w:rPr>
                <w:lang w:val="en-US"/>
              </w:rPr>
              <w:t>U</w:t>
            </w:r>
            <w:r w:rsidRPr="00A80E7A">
              <w:rPr>
                <w:vertAlign w:val="subscript"/>
              </w:rPr>
              <w:t>ЗИ,1</w:t>
            </w:r>
            <w:r w:rsidRPr="00A80E7A">
              <w:t xml:space="preserve">= </w:t>
            </w:r>
            <w:r w:rsidR="00A80E7A" w:rsidRPr="00A80E7A">
              <w:t>1,1</w:t>
            </w:r>
            <w:r w:rsidRPr="00A80E7A">
              <w:t>В</w:t>
            </w:r>
          </w:p>
        </w:tc>
        <w:tc>
          <w:tcPr>
            <w:tcW w:w="2358" w:type="dxa"/>
            <w:gridSpan w:val="2"/>
            <w:vAlign w:val="center"/>
          </w:tcPr>
          <w:p w:rsidR="00905051" w:rsidRPr="00A80E7A" w:rsidRDefault="00905051" w:rsidP="00A80E7A">
            <w:pPr>
              <w:spacing w:line="360" w:lineRule="auto"/>
              <w:ind w:left="-108"/>
              <w:jc w:val="center"/>
            </w:pPr>
            <w:r w:rsidRPr="00A80E7A">
              <w:rPr>
                <w:lang w:val="en-US"/>
              </w:rPr>
              <w:t>U</w:t>
            </w:r>
            <w:r w:rsidRPr="00A80E7A">
              <w:rPr>
                <w:vertAlign w:val="subscript"/>
              </w:rPr>
              <w:t>ЗИ,2</w:t>
            </w:r>
            <w:r w:rsidRPr="00A80E7A">
              <w:t xml:space="preserve">= </w:t>
            </w:r>
            <w:r w:rsidR="00A80E7A" w:rsidRPr="00A80E7A">
              <w:t>2</w:t>
            </w:r>
            <w:r w:rsidRPr="00A80E7A">
              <w:t>В</w:t>
            </w:r>
          </w:p>
        </w:tc>
        <w:tc>
          <w:tcPr>
            <w:tcW w:w="2522" w:type="dxa"/>
            <w:gridSpan w:val="2"/>
            <w:vAlign w:val="center"/>
          </w:tcPr>
          <w:p w:rsidR="00905051" w:rsidRPr="00A80E7A" w:rsidRDefault="00905051" w:rsidP="00A80E7A">
            <w:pPr>
              <w:tabs>
                <w:tab w:val="left" w:pos="3861"/>
              </w:tabs>
              <w:spacing w:line="360" w:lineRule="auto"/>
              <w:jc w:val="center"/>
              <w:rPr>
                <w:noProof/>
              </w:rPr>
            </w:pPr>
            <w:r w:rsidRPr="00A80E7A">
              <w:rPr>
                <w:lang w:val="en-US"/>
              </w:rPr>
              <w:t>U</w:t>
            </w:r>
            <w:r w:rsidRPr="00A80E7A">
              <w:rPr>
                <w:vertAlign w:val="subscript"/>
              </w:rPr>
              <w:t>ЗИ,3</w:t>
            </w:r>
            <w:r w:rsidRPr="00A80E7A">
              <w:t xml:space="preserve">= </w:t>
            </w:r>
            <w:r w:rsidR="00A80E7A" w:rsidRPr="00A80E7A">
              <w:t xml:space="preserve">3 </w:t>
            </w:r>
            <w:r w:rsidRPr="00A80E7A">
              <w:t>В</w:t>
            </w:r>
          </w:p>
        </w:tc>
        <w:tc>
          <w:tcPr>
            <w:tcW w:w="1814" w:type="dxa"/>
            <w:gridSpan w:val="2"/>
            <w:vAlign w:val="center"/>
          </w:tcPr>
          <w:p w:rsidR="00905051" w:rsidRPr="00A80E7A" w:rsidRDefault="00905051" w:rsidP="00A80E7A">
            <w:pPr>
              <w:spacing w:line="360" w:lineRule="auto"/>
              <w:jc w:val="center"/>
            </w:pPr>
            <w:r w:rsidRPr="00A80E7A">
              <w:rPr>
                <w:lang w:val="en-US"/>
              </w:rPr>
              <w:t>U</w:t>
            </w:r>
            <w:r w:rsidRPr="00A80E7A">
              <w:rPr>
                <w:vertAlign w:val="subscript"/>
              </w:rPr>
              <w:t>ЗИ,4</w:t>
            </w:r>
            <w:r w:rsidRPr="00A80E7A">
              <w:t>=</w:t>
            </w:r>
            <w:r w:rsidR="00A80E7A" w:rsidRPr="00A80E7A">
              <w:t xml:space="preserve">4 </w:t>
            </w:r>
            <w:r w:rsidRPr="00A80E7A">
              <w:t>В</w:t>
            </w:r>
          </w:p>
        </w:tc>
      </w:tr>
      <w:tr w:rsidR="00905051" w:rsidRPr="00A80E7A" w:rsidTr="00A80E7A">
        <w:tblPrEx>
          <w:tblCellMar>
            <w:left w:w="40" w:type="dxa"/>
            <w:right w:w="40" w:type="dxa"/>
          </w:tblCellMar>
        </w:tblPrEx>
        <w:trPr>
          <w:cantSplit/>
          <w:trHeight w:hRule="exact" w:val="715"/>
        </w:trPr>
        <w:tc>
          <w:tcPr>
            <w:tcW w:w="1276" w:type="dxa"/>
            <w:vAlign w:val="center"/>
          </w:tcPr>
          <w:p w:rsidR="00905051" w:rsidRPr="00A80E7A" w:rsidRDefault="00905051" w:rsidP="00A80E7A">
            <w:pPr>
              <w:spacing w:line="360" w:lineRule="auto"/>
              <w:jc w:val="center"/>
            </w:pPr>
            <w:r w:rsidRPr="00A80E7A">
              <w:rPr>
                <w:lang w:val="en-US"/>
              </w:rPr>
              <w:t>U</w:t>
            </w:r>
            <w:r w:rsidRPr="00A80E7A">
              <w:rPr>
                <w:vertAlign w:val="subscript"/>
              </w:rPr>
              <w:t>СИ</w:t>
            </w:r>
            <w:r w:rsidRPr="00A80E7A">
              <w:t>,В</w:t>
            </w:r>
          </w:p>
        </w:tc>
        <w:tc>
          <w:tcPr>
            <w:tcW w:w="1244" w:type="dxa"/>
            <w:vAlign w:val="center"/>
          </w:tcPr>
          <w:p w:rsidR="00905051" w:rsidRPr="00A80E7A" w:rsidRDefault="00905051" w:rsidP="00A80E7A">
            <w:pPr>
              <w:spacing w:line="360" w:lineRule="auto"/>
              <w:ind w:left="-40"/>
              <w:jc w:val="center"/>
            </w:pPr>
            <w:r w:rsidRPr="00A80E7A">
              <w:rPr>
                <w:lang w:val="en-US"/>
              </w:rPr>
              <w:t>I</w:t>
            </w:r>
            <w:r w:rsidRPr="00A80E7A">
              <w:rPr>
                <w:vertAlign w:val="subscript"/>
                <w:lang w:val="en-US"/>
              </w:rPr>
              <w:t>C</w:t>
            </w:r>
            <w:r w:rsidRPr="00A80E7A">
              <w:t>,</w:t>
            </w:r>
          </w:p>
          <w:p w:rsidR="00905051" w:rsidRPr="00A80E7A" w:rsidRDefault="00905051" w:rsidP="00A80E7A">
            <w:pPr>
              <w:spacing w:line="360" w:lineRule="auto"/>
              <w:ind w:left="-40"/>
              <w:jc w:val="center"/>
            </w:pPr>
            <w:r w:rsidRPr="00A80E7A">
              <w:rPr>
                <w:lang w:val="en-US"/>
              </w:rPr>
              <w:t>mA</w:t>
            </w:r>
          </w:p>
        </w:tc>
        <w:tc>
          <w:tcPr>
            <w:tcW w:w="1308" w:type="dxa"/>
            <w:vAlign w:val="center"/>
          </w:tcPr>
          <w:p w:rsidR="00905051" w:rsidRPr="00A80E7A" w:rsidRDefault="00905051" w:rsidP="00A80E7A">
            <w:pPr>
              <w:spacing w:line="360" w:lineRule="auto"/>
              <w:jc w:val="center"/>
            </w:pPr>
            <w:r w:rsidRPr="00A80E7A">
              <w:rPr>
                <w:lang w:val="en-US"/>
              </w:rPr>
              <w:t>U</w:t>
            </w:r>
            <w:r w:rsidRPr="00A80E7A">
              <w:rPr>
                <w:vertAlign w:val="subscript"/>
              </w:rPr>
              <w:t>СИ</w:t>
            </w:r>
            <w:r w:rsidRPr="00A80E7A">
              <w:t>,В</w:t>
            </w:r>
          </w:p>
        </w:tc>
        <w:tc>
          <w:tcPr>
            <w:tcW w:w="1050" w:type="dxa"/>
            <w:vAlign w:val="center"/>
          </w:tcPr>
          <w:p w:rsidR="00905051" w:rsidRPr="00A80E7A" w:rsidRDefault="00905051" w:rsidP="00A80E7A">
            <w:pPr>
              <w:spacing w:line="360" w:lineRule="auto"/>
              <w:ind w:left="-40" w:right="-41"/>
              <w:jc w:val="center"/>
            </w:pPr>
            <w:r w:rsidRPr="00A80E7A">
              <w:rPr>
                <w:lang w:val="en-US"/>
              </w:rPr>
              <w:t>I</w:t>
            </w:r>
            <w:r w:rsidRPr="00A80E7A">
              <w:rPr>
                <w:vertAlign w:val="subscript"/>
                <w:lang w:val="en-US"/>
              </w:rPr>
              <w:t>C</w:t>
            </w:r>
            <w:r w:rsidRPr="00A80E7A">
              <w:t>,</w:t>
            </w:r>
          </w:p>
          <w:p w:rsidR="00905051" w:rsidRPr="00A80E7A" w:rsidRDefault="00905051" w:rsidP="00A80E7A">
            <w:pPr>
              <w:spacing w:line="360" w:lineRule="auto"/>
              <w:ind w:left="-40" w:right="-41"/>
              <w:jc w:val="center"/>
            </w:pPr>
            <w:r w:rsidRPr="00A80E7A">
              <w:rPr>
                <w:lang w:val="en-US"/>
              </w:rPr>
              <w:t>mA</w:t>
            </w:r>
          </w:p>
        </w:tc>
        <w:tc>
          <w:tcPr>
            <w:tcW w:w="1359" w:type="dxa"/>
            <w:vAlign w:val="center"/>
          </w:tcPr>
          <w:p w:rsidR="00905051" w:rsidRPr="00A80E7A" w:rsidRDefault="00905051" w:rsidP="00A80E7A">
            <w:pPr>
              <w:spacing w:line="360" w:lineRule="auto"/>
              <w:jc w:val="center"/>
            </w:pPr>
            <w:r w:rsidRPr="00A80E7A">
              <w:rPr>
                <w:lang w:val="en-US"/>
              </w:rPr>
              <w:t>U</w:t>
            </w:r>
            <w:r w:rsidRPr="00A80E7A">
              <w:rPr>
                <w:vertAlign w:val="subscript"/>
              </w:rPr>
              <w:t>СИ</w:t>
            </w:r>
            <w:r w:rsidRPr="00A80E7A">
              <w:t>,В</w:t>
            </w:r>
          </w:p>
        </w:tc>
        <w:tc>
          <w:tcPr>
            <w:tcW w:w="1163" w:type="dxa"/>
            <w:vAlign w:val="center"/>
          </w:tcPr>
          <w:p w:rsidR="00905051" w:rsidRPr="00A80E7A" w:rsidRDefault="00905051" w:rsidP="00A80E7A">
            <w:pPr>
              <w:spacing w:line="360" w:lineRule="auto"/>
              <w:ind w:left="-40" w:firstLine="40"/>
              <w:jc w:val="center"/>
            </w:pPr>
            <w:r w:rsidRPr="00A80E7A">
              <w:rPr>
                <w:lang w:val="en-US"/>
              </w:rPr>
              <w:t>I</w:t>
            </w:r>
            <w:r w:rsidRPr="00A80E7A">
              <w:rPr>
                <w:vertAlign w:val="subscript"/>
                <w:lang w:val="en-US"/>
              </w:rPr>
              <w:t>C</w:t>
            </w:r>
            <w:r w:rsidRPr="00A80E7A">
              <w:t>,</w:t>
            </w:r>
          </w:p>
          <w:p w:rsidR="00905051" w:rsidRPr="00A80E7A" w:rsidRDefault="00905051" w:rsidP="00A80E7A">
            <w:pPr>
              <w:spacing w:line="360" w:lineRule="auto"/>
              <w:ind w:left="-40" w:firstLine="40"/>
              <w:jc w:val="center"/>
            </w:pPr>
            <w:r w:rsidRPr="00A80E7A">
              <w:rPr>
                <w:lang w:val="en-US"/>
              </w:rPr>
              <w:t>mA</w:t>
            </w:r>
          </w:p>
        </w:tc>
        <w:tc>
          <w:tcPr>
            <w:tcW w:w="816" w:type="dxa"/>
            <w:vAlign w:val="center"/>
          </w:tcPr>
          <w:p w:rsidR="00905051" w:rsidRPr="00A80E7A" w:rsidRDefault="00905051" w:rsidP="00A80E7A">
            <w:pPr>
              <w:spacing w:line="360" w:lineRule="auto"/>
              <w:jc w:val="center"/>
            </w:pPr>
            <w:r w:rsidRPr="00A80E7A">
              <w:rPr>
                <w:lang w:val="en-US"/>
              </w:rPr>
              <w:t>U</w:t>
            </w:r>
            <w:r w:rsidRPr="00A80E7A">
              <w:rPr>
                <w:vertAlign w:val="subscript"/>
              </w:rPr>
              <w:t>СИ</w:t>
            </w:r>
            <w:r w:rsidRPr="00A80E7A">
              <w:t>,В</w:t>
            </w:r>
          </w:p>
        </w:tc>
        <w:tc>
          <w:tcPr>
            <w:tcW w:w="998" w:type="dxa"/>
            <w:vAlign w:val="center"/>
          </w:tcPr>
          <w:p w:rsidR="00905051" w:rsidRPr="00A80E7A" w:rsidRDefault="00905051" w:rsidP="00A80E7A">
            <w:pPr>
              <w:spacing w:line="360" w:lineRule="auto"/>
              <w:ind w:left="-40" w:right="-40"/>
              <w:jc w:val="center"/>
            </w:pPr>
            <w:r w:rsidRPr="00A80E7A">
              <w:rPr>
                <w:lang w:val="en-US"/>
              </w:rPr>
              <w:t>I</w:t>
            </w:r>
            <w:r w:rsidRPr="00A80E7A">
              <w:rPr>
                <w:vertAlign w:val="subscript"/>
                <w:lang w:val="en-US"/>
              </w:rPr>
              <w:t>C</w:t>
            </w:r>
            <w:r w:rsidRPr="00A80E7A">
              <w:t>,</w:t>
            </w:r>
          </w:p>
          <w:p w:rsidR="00905051" w:rsidRPr="00A80E7A" w:rsidRDefault="00905051" w:rsidP="00A80E7A">
            <w:pPr>
              <w:spacing w:line="360" w:lineRule="auto"/>
              <w:ind w:left="-40" w:right="-40"/>
              <w:jc w:val="center"/>
              <w:rPr>
                <w:lang w:val="en-US"/>
              </w:rPr>
            </w:pPr>
            <w:r w:rsidRPr="00A80E7A">
              <w:rPr>
                <w:lang w:val="en-US"/>
              </w:rPr>
              <w:t>mA</w:t>
            </w:r>
          </w:p>
        </w:tc>
      </w:tr>
      <w:tr w:rsidR="007018D4" w:rsidRPr="00A80E7A" w:rsidTr="00A80E7A">
        <w:tblPrEx>
          <w:tblCellMar>
            <w:left w:w="40" w:type="dxa"/>
            <w:right w:w="40" w:type="dxa"/>
          </w:tblCellMar>
        </w:tblPrEx>
        <w:trPr>
          <w:cantSplit/>
          <w:trHeight w:hRule="exact" w:val="543"/>
        </w:trPr>
        <w:tc>
          <w:tcPr>
            <w:tcW w:w="1276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 w:rsidRPr="00A80E7A">
              <w:t>0,01</w:t>
            </w:r>
          </w:p>
        </w:tc>
        <w:tc>
          <w:tcPr>
            <w:tcW w:w="1244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0,2</w:t>
            </w:r>
          </w:p>
        </w:tc>
        <w:tc>
          <w:tcPr>
            <w:tcW w:w="1308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0,1</w:t>
            </w:r>
          </w:p>
        </w:tc>
        <w:tc>
          <w:tcPr>
            <w:tcW w:w="1050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1359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0,2</w:t>
            </w:r>
          </w:p>
        </w:tc>
        <w:tc>
          <w:tcPr>
            <w:tcW w:w="1163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0,3</w:t>
            </w:r>
          </w:p>
        </w:tc>
        <w:tc>
          <w:tcPr>
            <w:tcW w:w="998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0</w:t>
            </w:r>
          </w:p>
        </w:tc>
      </w:tr>
      <w:tr w:rsidR="007018D4" w:rsidRPr="00A80E7A" w:rsidTr="00A80E7A">
        <w:tblPrEx>
          <w:tblCellMar>
            <w:left w:w="40" w:type="dxa"/>
            <w:right w:w="40" w:type="dxa"/>
          </w:tblCellMar>
        </w:tblPrEx>
        <w:trPr>
          <w:cantSplit/>
          <w:trHeight w:hRule="exact" w:val="527"/>
        </w:trPr>
        <w:tc>
          <w:tcPr>
            <w:tcW w:w="1276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 w:rsidRPr="00A80E7A">
              <w:t>0,05</w:t>
            </w:r>
          </w:p>
        </w:tc>
        <w:tc>
          <w:tcPr>
            <w:tcW w:w="1244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4,2</w:t>
            </w:r>
          </w:p>
        </w:tc>
        <w:tc>
          <w:tcPr>
            <w:tcW w:w="1308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0,5</w:t>
            </w:r>
          </w:p>
        </w:tc>
        <w:tc>
          <w:tcPr>
            <w:tcW w:w="1050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0,1</w:t>
            </w:r>
          </w:p>
        </w:tc>
        <w:tc>
          <w:tcPr>
            <w:tcW w:w="1359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1</w:t>
            </w:r>
          </w:p>
        </w:tc>
        <w:tc>
          <w:tcPr>
            <w:tcW w:w="1163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0,1</w:t>
            </w:r>
          </w:p>
        </w:tc>
        <w:tc>
          <w:tcPr>
            <w:tcW w:w="816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1,5</w:t>
            </w:r>
          </w:p>
        </w:tc>
        <w:tc>
          <w:tcPr>
            <w:tcW w:w="998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0,1</w:t>
            </w:r>
          </w:p>
        </w:tc>
      </w:tr>
      <w:tr w:rsidR="007018D4" w:rsidRPr="00A80E7A" w:rsidTr="00A80E7A">
        <w:tblPrEx>
          <w:tblCellMar>
            <w:left w:w="40" w:type="dxa"/>
            <w:right w:w="40" w:type="dxa"/>
          </w:tblCellMar>
        </w:tblPrEx>
        <w:trPr>
          <w:cantSplit/>
          <w:trHeight w:hRule="exact" w:val="535"/>
        </w:trPr>
        <w:tc>
          <w:tcPr>
            <w:tcW w:w="1276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 w:rsidRPr="00A80E7A">
              <w:t>0,1</w:t>
            </w:r>
          </w:p>
        </w:tc>
        <w:tc>
          <w:tcPr>
            <w:tcW w:w="1244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6,8</w:t>
            </w:r>
          </w:p>
        </w:tc>
        <w:tc>
          <w:tcPr>
            <w:tcW w:w="1308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1</w:t>
            </w:r>
          </w:p>
        </w:tc>
        <w:tc>
          <w:tcPr>
            <w:tcW w:w="1050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6,5</w:t>
            </w:r>
          </w:p>
        </w:tc>
        <w:tc>
          <w:tcPr>
            <w:tcW w:w="1359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2</w:t>
            </w:r>
          </w:p>
        </w:tc>
        <w:tc>
          <w:tcPr>
            <w:tcW w:w="1163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5,5</w:t>
            </w:r>
          </w:p>
        </w:tc>
        <w:tc>
          <w:tcPr>
            <w:tcW w:w="816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3</w:t>
            </w:r>
          </w:p>
        </w:tc>
        <w:tc>
          <w:tcPr>
            <w:tcW w:w="998" w:type="dxa"/>
            <w:vAlign w:val="center"/>
          </w:tcPr>
          <w:p w:rsidR="007018D4" w:rsidRPr="00A80E7A" w:rsidRDefault="007018D4" w:rsidP="00970F49">
            <w:pPr>
              <w:spacing w:line="360" w:lineRule="auto"/>
              <w:jc w:val="center"/>
            </w:pPr>
            <w:r>
              <w:t>0,1</w:t>
            </w:r>
          </w:p>
        </w:tc>
      </w:tr>
      <w:tr w:rsidR="007018D4" w:rsidRPr="00A80E7A" w:rsidTr="00A80E7A">
        <w:tblPrEx>
          <w:tblCellMar>
            <w:left w:w="40" w:type="dxa"/>
            <w:right w:w="40" w:type="dxa"/>
          </w:tblCellMar>
        </w:tblPrEx>
        <w:trPr>
          <w:cantSplit/>
          <w:trHeight w:hRule="exact" w:val="542"/>
        </w:trPr>
        <w:tc>
          <w:tcPr>
            <w:tcW w:w="1276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 w:rsidRPr="00A80E7A">
              <w:t>3,5</w:t>
            </w:r>
          </w:p>
        </w:tc>
        <w:tc>
          <w:tcPr>
            <w:tcW w:w="1244" w:type="dxa"/>
            <w:vAlign w:val="center"/>
          </w:tcPr>
          <w:p w:rsidR="007018D4" w:rsidRPr="004A0DAE" w:rsidRDefault="007018D4" w:rsidP="00970F49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1308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3,5</w:t>
            </w:r>
          </w:p>
        </w:tc>
        <w:tc>
          <w:tcPr>
            <w:tcW w:w="1050" w:type="dxa"/>
            <w:vAlign w:val="center"/>
          </w:tcPr>
          <w:p w:rsidR="007018D4" w:rsidRPr="004A0DAE" w:rsidRDefault="007018D4" w:rsidP="00970F49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1359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3,5</w:t>
            </w:r>
          </w:p>
        </w:tc>
        <w:tc>
          <w:tcPr>
            <w:tcW w:w="1163" w:type="dxa"/>
            <w:vAlign w:val="center"/>
          </w:tcPr>
          <w:p w:rsidR="007018D4" w:rsidRPr="004A0DAE" w:rsidRDefault="007018D4" w:rsidP="00970F49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816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3,5</w:t>
            </w:r>
          </w:p>
        </w:tc>
        <w:tc>
          <w:tcPr>
            <w:tcW w:w="998" w:type="dxa"/>
            <w:vAlign w:val="center"/>
          </w:tcPr>
          <w:p w:rsidR="007018D4" w:rsidRPr="004A0DAE" w:rsidRDefault="007018D4" w:rsidP="00970F49">
            <w:pPr>
              <w:spacing w:line="360" w:lineRule="auto"/>
              <w:jc w:val="center"/>
            </w:pPr>
            <w:r>
              <w:t>27</w:t>
            </w:r>
          </w:p>
        </w:tc>
      </w:tr>
      <w:tr w:rsidR="007018D4" w:rsidRPr="00A80E7A" w:rsidTr="00A80E7A">
        <w:tblPrEx>
          <w:tblCellMar>
            <w:left w:w="40" w:type="dxa"/>
            <w:right w:w="40" w:type="dxa"/>
          </w:tblCellMar>
        </w:tblPrEx>
        <w:trPr>
          <w:cantSplit/>
          <w:trHeight w:hRule="exact" w:val="536"/>
        </w:trPr>
        <w:tc>
          <w:tcPr>
            <w:tcW w:w="1276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 w:rsidRPr="00A80E7A">
              <w:t>5,6</w:t>
            </w:r>
          </w:p>
        </w:tc>
        <w:tc>
          <w:tcPr>
            <w:tcW w:w="1244" w:type="dxa"/>
            <w:vAlign w:val="center"/>
          </w:tcPr>
          <w:p w:rsidR="007018D4" w:rsidRPr="004A0DAE" w:rsidRDefault="007018D4" w:rsidP="00970F49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308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5,6</w:t>
            </w:r>
          </w:p>
        </w:tc>
        <w:tc>
          <w:tcPr>
            <w:tcW w:w="1050" w:type="dxa"/>
            <w:vAlign w:val="center"/>
          </w:tcPr>
          <w:p w:rsidR="007018D4" w:rsidRPr="004A0DAE" w:rsidRDefault="007018D4" w:rsidP="00970F49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1359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5,6</w:t>
            </w:r>
          </w:p>
        </w:tc>
        <w:tc>
          <w:tcPr>
            <w:tcW w:w="1163" w:type="dxa"/>
            <w:vAlign w:val="center"/>
          </w:tcPr>
          <w:p w:rsidR="007018D4" w:rsidRPr="004A0DAE" w:rsidRDefault="007018D4" w:rsidP="00970F49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816" w:type="dxa"/>
            <w:vAlign w:val="center"/>
          </w:tcPr>
          <w:p w:rsidR="007018D4" w:rsidRPr="00A80E7A" w:rsidRDefault="007018D4" w:rsidP="00A80E7A">
            <w:pPr>
              <w:spacing w:line="360" w:lineRule="auto"/>
              <w:ind w:left="-40" w:right="-40"/>
              <w:jc w:val="center"/>
            </w:pPr>
            <w:r>
              <w:t>5,6</w:t>
            </w:r>
          </w:p>
        </w:tc>
        <w:tc>
          <w:tcPr>
            <w:tcW w:w="998" w:type="dxa"/>
            <w:vAlign w:val="center"/>
          </w:tcPr>
          <w:p w:rsidR="007018D4" w:rsidRPr="004A0DAE" w:rsidRDefault="007018D4" w:rsidP="00970F49">
            <w:pPr>
              <w:spacing w:line="360" w:lineRule="auto"/>
              <w:jc w:val="center"/>
            </w:pPr>
            <w:r>
              <w:t>30</w:t>
            </w:r>
          </w:p>
        </w:tc>
      </w:tr>
    </w:tbl>
    <w:p w:rsidR="00905051" w:rsidRDefault="00905051" w:rsidP="003D4D1E">
      <w:pPr>
        <w:tabs>
          <w:tab w:val="left" w:pos="1080"/>
        </w:tabs>
        <w:spacing w:line="360" w:lineRule="auto"/>
        <w:jc w:val="both"/>
        <w:rPr>
          <w:noProof/>
          <w:sz w:val="28"/>
          <w:szCs w:val="28"/>
        </w:rPr>
      </w:pPr>
    </w:p>
    <w:p w:rsidR="003D4D1E" w:rsidRDefault="003D4D1E" w:rsidP="003D4D1E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</w:p>
    <w:p w:rsidR="003D4D1E" w:rsidRDefault="003D4D1E" w:rsidP="003D4D1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4 – Графики выходных ВАХ.</w:t>
      </w:r>
    </w:p>
    <w:p w:rsidR="003D4D1E" w:rsidRDefault="003D4D1E" w:rsidP="003D4D1E">
      <w:pPr>
        <w:spacing w:line="360" w:lineRule="auto"/>
        <w:jc w:val="center"/>
        <w:rPr>
          <w:sz w:val="28"/>
          <w:szCs w:val="28"/>
        </w:rPr>
      </w:pPr>
    </w:p>
    <w:p w:rsidR="003D4D1E" w:rsidRDefault="003D4D1E" w:rsidP="003D4D1E">
      <w:pPr>
        <w:pStyle w:val="a9"/>
        <w:spacing w:line="36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Рассчитаем дифференциальное выходное сопротивление:</w:t>
      </w:r>
    </w:p>
    <w:p w:rsidR="007018D4" w:rsidRDefault="007018D4" w:rsidP="007018D4">
      <w:pPr>
        <w:pStyle w:val="a9"/>
        <w:spacing w:line="360" w:lineRule="auto"/>
        <w:jc w:val="both"/>
        <w:rPr>
          <w:b w:val="0"/>
          <w:bCs w:val="0"/>
          <w:sz w:val="28"/>
          <w:szCs w:val="28"/>
        </w:rPr>
      </w:pPr>
    </w:p>
    <w:p w:rsidR="007018D4" w:rsidRDefault="007018D4" w:rsidP="007018D4">
      <w:pPr>
        <w:pStyle w:val="a9"/>
        <w:spacing w:line="360" w:lineRule="auto"/>
        <w:rPr>
          <w:caps/>
          <w:sz w:val="28"/>
          <w:szCs w:val="28"/>
        </w:rPr>
      </w:pPr>
      <w:r w:rsidRPr="007018D4">
        <w:rPr>
          <w:caps/>
          <w:position w:val="-32"/>
          <w:sz w:val="28"/>
          <w:szCs w:val="28"/>
        </w:rPr>
        <w:object w:dxaOrig="3739" w:dyaOrig="700">
          <v:shape id="_x0000_i1056" type="#_x0000_t75" style="width:203.25pt;height:37.5pt" o:ole="" fillcolor="window">
            <v:imagedata r:id="rId57" o:title=""/>
          </v:shape>
          <o:OLEObject Type="Embed" ProgID="Equation.DSMT4" ShapeID="_x0000_i1056" DrawAspect="Content" ObjectID="_1683015978" r:id="rId58"/>
        </w:object>
      </w:r>
    </w:p>
    <w:p w:rsidR="007018D4" w:rsidRDefault="007018D4" w:rsidP="007018D4">
      <w:pPr>
        <w:pStyle w:val="a9"/>
        <w:spacing w:line="360" w:lineRule="auto"/>
        <w:rPr>
          <w:caps/>
          <w:sz w:val="28"/>
          <w:szCs w:val="28"/>
        </w:rPr>
      </w:pPr>
    </w:p>
    <w:p w:rsidR="007018D4" w:rsidRPr="007018D4" w:rsidRDefault="007018D4" w:rsidP="007018D4">
      <w:pPr>
        <w:pStyle w:val="a9"/>
        <w:jc w:val="both"/>
        <w:rPr>
          <w:b w:val="0"/>
        </w:rPr>
      </w:pPr>
      <w:r>
        <w:rPr>
          <w:b w:val="0"/>
        </w:rPr>
        <w:tab/>
        <w:t xml:space="preserve">Выводы: в ходе выполнения лабораторной работы провели исследование характеристик полевых транзисторов. При сравнении </w:t>
      </w:r>
      <w:r>
        <w:rPr>
          <w:b w:val="0"/>
        </w:rPr>
        <w:lastRenderedPageBreak/>
        <w:t xml:space="preserve">теоретических и экспериментальных </w:t>
      </w:r>
      <w:proofErr w:type="spellStart"/>
      <w:r>
        <w:rPr>
          <w:b w:val="0"/>
        </w:rPr>
        <w:t>стоко-затворных</w:t>
      </w:r>
      <w:proofErr w:type="spellEnd"/>
      <w:r>
        <w:rPr>
          <w:b w:val="0"/>
        </w:rPr>
        <w:t xml:space="preserve"> характеристик исследуемого транзистора  можно сделать вывод, что расчетное соотношение справедливо для идеального транзистора. По выходным характеристикам транзистора можно сделать вывод, что увеличение напряжения </w:t>
      </w:r>
      <w:proofErr w:type="gramStart"/>
      <w:r>
        <w:rPr>
          <w:b w:val="0"/>
          <w:lang w:val="en-US"/>
        </w:rPr>
        <w:t>U</w:t>
      </w:r>
      <w:proofErr w:type="gramEnd"/>
      <w:r w:rsidRPr="007018D4">
        <w:rPr>
          <w:b w:val="0"/>
          <w:vertAlign w:val="subscript"/>
        </w:rPr>
        <w:t>ЗИ</w:t>
      </w:r>
      <w:r>
        <w:rPr>
          <w:b w:val="0"/>
        </w:rPr>
        <w:t xml:space="preserve"> приводит к увеличению тока </w:t>
      </w:r>
      <w:r>
        <w:rPr>
          <w:b w:val="0"/>
          <w:lang w:val="en-US"/>
        </w:rPr>
        <w:t>I</w:t>
      </w:r>
      <w:r w:rsidRPr="007018D4">
        <w:rPr>
          <w:b w:val="0"/>
          <w:vertAlign w:val="subscript"/>
          <w:lang w:val="en-US"/>
        </w:rPr>
        <w:t>C</w:t>
      </w:r>
      <w:r>
        <w:rPr>
          <w:b w:val="0"/>
        </w:rPr>
        <w:t>.</w:t>
      </w:r>
    </w:p>
    <w:sectPr w:rsidR="007018D4" w:rsidRPr="007018D4" w:rsidSect="003F64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7C3B"/>
    <w:multiLevelType w:val="multilevel"/>
    <w:tmpl w:val="835C0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37315"/>
    <w:multiLevelType w:val="multilevel"/>
    <w:tmpl w:val="65945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36392F"/>
    <w:multiLevelType w:val="multilevel"/>
    <w:tmpl w:val="EC54DD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355" w:hanging="16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715" w:hanging="163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075" w:hanging="1635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35" w:hanging="1635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795" w:hanging="1635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55" w:hanging="1635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b/>
      </w:rPr>
    </w:lvl>
  </w:abstractNum>
  <w:abstractNum w:abstractNumId="3">
    <w:nsid w:val="378C3ADB"/>
    <w:multiLevelType w:val="multilevel"/>
    <w:tmpl w:val="5A18E3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6D80888"/>
    <w:multiLevelType w:val="hybridMultilevel"/>
    <w:tmpl w:val="81900704"/>
    <w:lvl w:ilvl="0" w:tplc="508C6A26">
      <w:start w:val="1"/>
      <w:numFmt w:val="decimal"/>
      <w:lvlText w:val="%1."/>
      <w:lvlJc w:val="left"/>
      <w:pPr>
        <w:tabs>
          <w:tab w:val="num" w:pos="680"/>
        </w:tabs>
        <w:ind w:left="284" w:hanging="284"/>
      </w:pPr>
      <w:rPr>
        <w:rFonts w:hint="default"/>
      </w:rPr>
    </w:lvl>
    <w:lvl w:ilvl="1" w:tplc="9466A76A">
      <w:start w:val="2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9206CA"/>
    <w:multiLevelType w:val="singleLevel"/>
    <w:tmpl w:val="4E4E7570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  <w:i w:val="0"/>
      </w:rPr>
    </w:lvl>
  </w:abstractNum>
  <w:abstractNum w:abstractNumId="6">
    <w:nsid w:val="6EC53E63"/>
    <w:multiLevelType w:val="hybridMultilevel"/>
    <w:tmpl w:val="32C87258"/>
    <w:lvl w:ilvl="0" w:tplc="E7A09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8CF2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269F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CEC1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0C8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B8F3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07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AE70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20D5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571843"/>
    <w:multiLevelType w:val="hybridMultilevel"/>
    <w:tmpl w:val="3EEEC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F17980"/>
    <w:multiLevelType w:val="multilevel"/>
    <w:tmpl w:val="D0B2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CD6D5C"/>
    <w:multiLevelType w:val="hybridMultilevel"/>
    <w:tmpl w:val="3EEEC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UseHTMLParagraphAutoSpacing/>
  </w:compat>
  <w:rsids>
    <w:rsidRoot w:val="00214F0B"/>
    <w:rsid w:val="00012E5C"/>
    <w:rsid w:val="00046CD6"/>
    <w:rsid w:val="000F292C"/>
    <w:rsid w:val="00101C19"/>
    <w:rsid w:val="00214F0B"/>
    <w:rsid w:val="003246AB"/>
    <w:rsid w:val="0033195F"/>
    <w:rsid w:val="00365455"/>
    <w:rsid w:val="0038735F"/>
    <w:rsid w:val="003D4D1E"/>
    <w:rsid w:val="003F645B"/>
    <w:rsid w:val="00440BE8"/>
    <w:rsid w:val="004614E8"/>
    <w:rsid w:val="004A0DAE"/>
    <w:rsid w:val="004A2BB6"/>
    <w:rsid w:val="004B5490"/>
    <w:rsid w:val="005D5D58"/>
    <w:rsid w:val="00635CF9"/>
    <w:rsid w:val="007018D4"/>
    <w:rsid w:val="0075692B"/>
    <w:rsid w:val="007840F1"/>
    <w:rsid w:val="007869B0"/>
    <w:rsid w:val="0088307A"/>
    <w:rsid w:val="00905051"/>
    <w:rsid w:val="00925021"/>
    <w:rsid w:val="00A80E7A"/>
    <w:rsid w:val="00AA77E6"/>
    <w:rsid w:val="00B26D16"/>
    <w:rsid w:val="00B563A0"/>
    <w:rsid w:val="00C01AFA"/>
    <w:rsid w:val="00C33194"/>
    <w:rsid w:val="00D4103A"/>
    <w:rsid w:val="00E03E86"/>
    <w:rsid w:val="00E7510A"/>
    <w:rsid w:val="00E807A3"/>
    <w:rsid w:val="00EE2E19"/>
    <w:rsid w:val="00F57561"/>
    <w:rsid w:val="00F5763D"/>
    <w:rsid w:val="00FD5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B6"/>
    <w:rPr>
      <w:sz w:val="24"/>
      <w:szCs w:val="24"/>
    </w:rPr>
  </w:style>
  <w:style w:type="paragraph" w:styleId="1">
    <w:name w:val="heading 1"/>
    <w:basedOn w:val="a"/>
    <w:next w:val="a"/>
    <w:qFormat/>
    <w:rsid w:val="004A2B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3A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qFormat/>
    <w:rsid w:val="004A2BB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A2B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paragraph" w:customStyle="1" w:styleId="11">
    <w:name w:val="Заголовок 11"/>
    <w:basedOn w:val="a"/>
    <w:rsid w:val="004A2BB6"/>
    <w:pPr>
      <w:outlineLvl w:val="1"/>
    </w:pPr>
    <w:rPr>
      <w:b/>
      <w:bCs/>
      <w:kern w:val="36"/>
    </w:rPr>
  </w:style>
  <w:style w:type="table" w:styleId="a3">
    <w:name w:val="Table Grid"/>
    <w:basedOn w:val="a1"/>
    <w:uiPriority w:val="39"/>
    <w:rsid w:val="008830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4A2BB6"/>
    <w:pPr>
      <w:spacing w:before="100" w:beforeAutospacing="1" w:after="100" w:afterAutospacing="1"/>
    </w:pPr>
  </w:style>
  <w:style w:type="character" w:styleId="a5">
    <w:name w:val="Strong"/>
    <w:qFormat/>
    <w:rsid w:val="004A2BB6"/>
    <w:rPr>
      <w:b/>
      <w:bCs/>
    </w:rPr>
  </w:style>
  <w:style w:type="paragraph" w:styleId="a6">
    <w:name w:val="Balloon Text"/>
    <w:basedOn w:val="a"/>
    <w:semiHidden/>
    <w:rsid w:val="004A2BB6"/>
    <w:rPr>
      <w:rFonts w:ascii="Tahoma" w:hAnsi="Tahoma" w:cs="Tahoma"/>
      <w:sz w:val="16"/>
      <w:szCs w:val="16"/>
    </w:rPr>
  </w:style>
  <w:style w:type="character" w:styleId="a7">
    <w:name w:val="Hyperlink"/>
    <w:semiHidden/>
    <w:rsid w:val="004A2BB6"/>
    <w:rPr>
      <w:color w:val="0000FF"/>
      <w:u w:val="single"/>
    </w:rPr>
  </w:style>
  <w:style w:type="paragraph" w:styleId="a8">
    <w:name w:val="Body Text"/>
    <w:basedOn w:val="a"/>
    <w:semiHidden/>
    <w:rsid w:val="004A2BB6"/>
    <w:pPr>
      <w:jc w:val="both"/>
    </w:pPr>
  </w:style>
  <w:style w:type="paragraph" w:styleId="21">
    <w:name w:val="Body Text Indent 2"/>
    <w:basedOn w:val="a"/>
    <w:semiHidden/>
    <w:rsid w:val="004A2BB6"/>
    <w:pPr>
      <w:ind w:left="851"/>
      <w:jc w:val="both"/>
    </w:pPr>
  </w:style>
  <w:style w:type="paragraph" w:styleId="22">
    <w:name w:val="Body Text 2"/>
    <w:basedOn w:val="a"/>
    <w:semiHidden/>
    <w:rsid w:val="004A2BB6"/>
    <w:pPr>
      <w:spacing w:after="120" w:line="480" w:lineRule="auto"/>
    </w:pPr>
  </w:style>
  <w:style w:type="paragraph" w:styleId="a9">
    <w:name w:val="Title"/>
    <w:basedOn w:val="a"/>
    <w:link w:val="aa"/>
    <w:qFormat/>
    <w:rsid w:val="0088307A"/>
    <w:pPr>
      <w:jc w:val="center"/>
    </w:pPr>
    <w:rPr>
      <w:b/>
      <w:bCs/>
      <w:sz w:val="32"/>
    </w:rPr>
  </w:style>
  <w:style w:type="character" w:customStyle="1" w:styleId="aa">
    <w:name w:val="Название Знак"/>
    <w:basedOn w:val="a0"/>
    <w:link w:val="a9"/>
    <w:rsid w:val="0088307A"/>
    <w:rPr>
      <w:b/>
      <w:bCs/>
      <w:sz w:val="32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563A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">
    <w:name w:val="Обычный1"/>
    <w:rsid w:val="00635CF9"/>
    <w:rPr>
      <w:sz w:val="28"/>
    </w:rPr>
  </w:style>
  <w:style w:type="paragraph" w:customStyle="1" w:styleId="31">
    <w:name w:val="Заголовок 31"/>
    <w:basedOn w:val="10"/>
    <w:next w:val="10"/>
    <w:rsid w:val="00635CF9"/>
    <w:pPr>
      <w:keepNext/>
    </w:pPr>
  </w:style>
  <w:style w:type="paragraph" w:customStyle="1" w:styleId="210">
    <w:name w:val="Заголовок 21"/>
    <w:basedOn w:val="10"/>
    <w:next w:val="10"/>
    <w:rsid w:val="00635CF9"/>
    <w:pPr>
      <w:keepNext/>
      <w:jc w:val="center"/>
    </w:pPr>
    <w:rPr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5.wmf"/><Relationship Id="rId50" Type="http://schemas.openxmlformats.org/officeDocument/2006/relationships/oleObject" Target="embeddings/oleObject27.bin"/><Relationship Id="rId55" Type="http://schemas.openxmlformats.org/officeDocument/2006/relationships/chart" Target="charts/chart3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5.bin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chart" Target="charts/chart2.xml"/><Relationship Id="rId40" Type="http://schemas.openxmlformats.org/officeDocument/2006/relationships/oleObject" Target="embeddings/oleObject21.bin"/><Relationship Id="rId45" Type="http://schemas.openxmlformats.org/officeDocument/2006/relationships/image" Target="media/image14.wmf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6.wmf"/><Relationship Id="rId57" Type="http://schemas.openxmlformats.org/officeDocument/2006/relationships/image" Target="media/image17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chart" Target="charts/chart1.xml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9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3.wmf"/><Relationship Id="rId48" Type="http://schemas.openxmlformats.org/officeDocument/2006/relationships/oleObject" Target="embeddings/oleObject26.bin"/><Relationship Id="rId56" Type="http://schemas.openxmlformats.org/officeDocument/2006/relationships/chart" Target="charts/chart4.xml"/><Relationship Id="rId8" Type="http://schemas.openxmlformats.org/officeDocument/2006/relationships/image" Target="media/image2.wmf"/><Relationship Id="rId51" Type="http://schemas.openxmlformats.org/officeDocument/2006/relationships/oleObject" Target="embeddings/oleObject28.bin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smooth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-4.75</c:v>
                </c:pt>
                <c:pt idx="1">
                  <c:v>-3.75</c:v>
                </c:pt>
                <c:pt idx="2">
                  <c:v>-2.5</c:v>
                </c:pt>
                <c:pt idx="3">
                  <c:v>-1.25</c:v>
                </c:pt>
                <c:pt idx="4">
                  <c:v>0</c:v>
                </c:pt>
              </c:numCache>
            </c:numRef>
          </c:xVal>
          <c:yVal>
            <c:numRef>
              <c:f>Лист1!$B$2:$B$6</c:f>
              <c:numCache>
                <c:formatCode>General</c:formatCode>
                <c:ptCount val="5"/>
                <c:pt idx="0">
                  <c:v>0.2</c:v>
                </c:pt>
                <c:pt idx="1">
                  <c:v>1.9800000000000002</c:v>
                </c:pt>
                <c:pt idx="2">
                  <c:v>4.2300000000000004</c:v>
                </c:pt>
                <c:pt idx="3">
                  <c:v>6.48</c:v>
                </c:pt>
                <c:pt idx="4">
                  <c:v>8.7299999999999986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-4.75</c:v>
                </c:pt>
                <c:pt idx="1">
                  <c:v>-3.75</c:v>
                </c:pt>
                <c:pt idx="2">
                  <c:v>-2.5</c:v>
                </c:pt>
                <c:pt idx="3">
                  <c:v>-1.25</c:v>
                </c:pt>
                <c:pt idx="4">
                  <c:v>0</c:v>
                </c:pt>
              </c:numCache>
            </c:numRef>
          </c:xVal>
          <c:yVal>
            <c:numRef>
              <c:f>Лист1!$C$2:$C$6</c:f>
              <c:numCache>
                <c:formatCode>General</c:formatCode>
                <c:ptCount val="5"/>
                <c:pt idx="0">
                  <c:v>0.30000000000000004</c:v>
                </c:pt>
                <c:pt idx="1">
                  <c:v>5.8</c:v>
                </c:pt>
                <c:pt idx="2">
                  <c:v>12.4</c:v>
                </c:pt>
                <c:pt idx="3">
                  <c:v>18.8</c:v>
                </c:pt>
                <c:pt idx="4">
                  <c:v>25.6</c:v>
                </c:pt>
              </c:numCache>
            </c:numRef>
          </c:yVal>
          <c:smooth val="1"/>
        </c:ser>
        <c:axId val="150039552"/>
        <c:axId val="150054784"/>
      </c:scatterChart>
      <c:valAx>
        <c:axId val="150039552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U</a:t>
                </a:r>
                <a:r>
                  <a:rPr lang="ru-RU"/>
                  <a:t>зи, В</a:t>
                </a:r>
              </a:p>
            </c:rich>
          </c:tx>
        </c:title>
        <c:numFmt formatCode="General" sourceLinked="1"/>
        <c:tickLblPos val="nextTo"/>
        <c:crossAx val="150054784"/>
        <c:crosses val="autoZero"/>
        <c:crossBetween val="midCat"/>
      </c:valAx>
      <c:valAx>
        <c:axId val="15005478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I</a:t>
                </a:r>
                <a:r>
                  <a:rPr lang="ru-RU"/>
                  <a:t>с, мА</a:t>
                </a:r>
              </a:p>
            </c:rich>
          </c:tx>
        </c:title>
        <c:numFmt formatCode="General" sourceLinked="1"/>
        <c:tickLblPos val="nextTo"/>
        <c:crossAx val="150039552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smooth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-4.75</c:v>
                </c:pt>
                <c:pt idx="1">
                  <c:v>-3.75</c:v>
                </c:pt>
                <c:pt idx="2">
                  <c:v>-2.5</c:v>
                </c:pt>
                <c:pt idx="3">
                  <c:v>-1.25</c:v>
                </c:pt>
                <c:pt idx="4">
                  <c:v>0</c:v>
                </c:pt>
              </c:numCache>
            </c:numRef>
          </c:xVal>
          <c:yVal>
            <c:numRef>
              <c:f>Лист1!$B$2:$B$6</c:f>
              <c:numCache>
                <c:formatCode>General</c:formatCode>
                <c:ptCount val="5"/>
                <c:pt idx="0">
                  <c:v>0.2</c:v>
                </c:pt>
                <c:pt idx="1">
                  <c:v>1.9800000000000002</c:v>
                </c:pt>
                <c:pt idx="2">
                  <c:v>4.2300000000000004</c:v>
                </c:pt>
                <c:pt idx="3">
                  <c:v>6.48</c:v>
                </c:pt>
                <c:pt idx="4">
                  <c:v>8.7299999999999986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-4.75</c:v>
                </c:pt>
                <c:pt idx="1">
                  <c:v>-3.75</c:v>
                </c:pt>
                <c:pt idx="2">
                  <c:v>-2.5</c:v>
                </c:pt>
                <c:pt idx="3">
                  <c:v>-1.25</c:v>
                </c:pt>
                <c:pt idx="4">
                  <c:v>0</c:v>
                </c:pt>
              </c:numCache>
            </c:numRef>
          </c:xVal>
          <c:yVal>
            <c:numRef>
              <c:f>Лист1!$C$2:$C$6</c:f>
              <c:numCache>
                <c:formatCode>General</c:formatCode>
                <c:ptCount val="5"/>
                <c:pt idx="0">
                  <c:v>0.30000000000000004</c:v>
                </c:pt>
                <c:pt idx="1">
                  <c:v>5.8</c:v>
                </c:pt>
                <c:pt idx="2">
                  <c:v>12.4</c:v>
                </c:pt>
                <c:pt idx="3">
                  <c:v>18.8</c:v>
                </c:pt>
                <c:pt idx="4">
                  <c:v>25.6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-4.75</c:v>
                </c:pt>
                <c:pt idx="1">
                  <c:v>-3.75</c:v>
                </c:pt>
                <c:pt idx="2">
                  <c:v>-2.5</c:v>
                </c:pt>
                <c:pt idx="3">
                  <c:v>-1.25</c:v>
                </c:pt>
                <c:pt idx="4">
                  <c:v>0</c:v>
                </c:pt>
              </c:numCache>
            </c:numRef>
          </c:xVal>
          <c:y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0.70000000000000007</c:v>
                </c:pt>
                <c:pt idx="3">
                  <c:v>1.7</c:v>
                </c:pt>
                <c:pt idx="4">
                  <c:v>2.6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Столбец3</c:v>
                </c:pt>
              </c:strCache>
            </c:strRef>
          </c:tx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-4.75</c:v>
                </c:pt>
                <c:pt idx="1">
                  <c:v>-3.75</c:v>
                </c:pt>
                <c:pt idx="2">
                  <c:v>-2.5</c:v>
                </c:pt>
                <c:pt idx="3">
                  <c:v>-1.25</c:v>
                </c:pt>
                <c:pt idx="4">
                  <c:v>0</c:v>
                </c:pt>
              </c:numCache>
            </c:numRef>
          </c:xVal>
          <c:yVal>
            <c:numRef>
              <c:f>Лист1!$E$2:$E$6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1.5</c:v>
                </c:pt>
                <c:pt idx="3">
                  <c:v>7.3</c:v>
                </c:pt>
                <c:pt idx="4">
                  <c:v>17.600000000000001</c:v>
                </c:pt>
              </c:numCache>
            </c:numRef>
          </c:yVal>
          <c:smooth val="1"/>
        </c:ser>
        <c:axId val="175601920"/>
        <c:axId val="175621632"/>
      </c:scatterChart>
      <c:valAx>
        <c:axId val="175601920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U</a:t>
                </a:r>
                <a:r>
                  <a:rPr lang="ru-RU"/>
                  <a:t>зи, В</a:t>
                </a:r>
              </a:p>
            </c:rich>
          </c:tx>
        </c:title>
        <c:numFmt formatCode="General" sourceLinked="1"/>
        <c:tickLblPos val="nextTo"/>
        <c:crossAx val="175621632"/>
        <c:crosses val="autoZero"/>
        <c:crossBetween val="midCat"/>
      </c:valAx>
      <c:valAx>
        <c:axId val="17562163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I</a:t>
                </a:r>
                <a:r>
                  <a:rPr lang="ru-RU"/>
                  <a:t>с, мА</a:t>
                </a:r>
              </a:p>
            </c:rich>
          </c:tx>
        </c:title>
        <c:numFmt formatCode="General" sourceLinked="1"/>
        <c:tickLblPos val="nextTo"/>
        <c:crossAx val="175601920"/>
        <c:crosses val="autoZero"/>
        <c:crossBetween val="midCat"/>
      </c:valAx>
    </c:plotArea>
    <c:plotVisOnly val="1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smooth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marker>
            <c:symbol val="none"/>
          </c:marker>
          <c:xVal>
            <c:numRef>
              <c:f>Лист1!$A$2:$A$7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7.5</c:v>
                </c:pt>
                <c:pt idx="4">
                  <c:v>14.25</c:v>
                </c:pt>
              </c:numCache>
            </c:numRef>
          </c:xVal>
          <c:y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2.8</c:v>
                </c:pt>
                <c:pt idx="2">
                  <c:v>5.6</c:v>
                </c:pt>
                <c:pt idx="3">
                  <c:v>18.2</c:v>
                </c:pt>
                <c:pt idx="4">
                  <c:v>37.1</c:v>
                </c:pt>
                <c:pt idx="5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xVal>
            <c:numRef>
              <c:f>Лист1!$A$2:$A$7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7.5</c:v>
                </c:pt>
                <c:pt idx="4">
                  <c:v>14.25</c:v>
                </c:pt>
              </c:numCache>
            </c:numRef>
          </c:xVal>
          <c:yVal>
            <c:numRef>
              <c:f>Лист1!$C$2:$C$7</c:f>
              <c:numCache>
                <c:formatCode>General</c:formatCode>
                <c:ptCount val="6"/>
                <c:pt idx="0">
                  <c:v>0</c:v>
                </c:pt>
                <c:pt idx="1">
                  <c:v>14</c:v>
                </c:pt>
                <c:pt idx="2">
                  <c:v>28</c:v>
                </c:pt>
                <c:pt idx="3">
                  <c:v>91</c:v>
                </c:pt>
                <c:pt idx="4">
                  <c:v>185.5</c:v>
                </c:pt>
              </c:numCache>
            </c:numRef>
          </c:yVal>
          <c:smooth val="1"/>
        </c:ser>
        <c:axId val="181922432"/>
        <c:axId val="185885440"/>
      </c:scatterChart>
      <c:valAx>
        <c:axId val="181922432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U</a:t>
                </a:r>
                <a:r>
                  <a:rPr lang="ru-RU"/>
                  <a:t>зи, В</a:t>
                </a:r>
              </a:p>
            </c:rich>
          </c:tx>
        </c:title>
        <c:numFmt formatCode="General" sourceLinked="1"/>
        <c:tickLblPos val="nextTo"/>
        <c:crossAx val="185885440"/>
        <c:crosses val="autoZero"/>
        <c:crossBetween val="midCat"/>
      </c:valAx>
      <c:valAx>
        <c:axId val="18588544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I</a:t>
                </a:r>
                <a:r>
                  <a:rPr lang="ru-RU"/>
                  <a:t>с, мА</a:t>
                </a:r>
              </a:p>
            </c:rich>
          </c:tx>
        </c:title>
        <c:numFmt formatCode="General" sourceLinked="1"/>
        <c:tickLblPos val="nextTo"/>
        <c:crossAx val="181922432"/>
        <c:crosses val="autoZero"/>
        <c:crossBetween val="midCat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smooth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1.0000000000000002E-2</c:v>
                </c:pt>
                <c:pt idx="1">
                  <c:v>0.05</c:v>
                </c:pt>
                <c:pt idx="2">
                  <c:v>0.1</c:v>
                </c:pt>
                <c:pt idx="3">
                  <c:v>3.5</c:v>
                </c:pt>
                <c:pt idx="4">
                  <c:v>5.6</c:v>
                </c:pt>
              </c:numCache>
            </c:numRef>
          </c:xVal>
          <c:y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0.1</c:v>
                </c:pt>
                <c:pt idx="2">
                  <c:v>0.1</c:v>
                </c:pt>
                <c:pt idx="3">
                  <c:v>27</c:v>
                </c:pt>
                <c:pt idx="4">
                  <c:v>30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1.0000000000000002E-2</c:v>
                </c:pt>
                <c:pt idx="1">
                  <c:v>0.05</c:v>
                </c:pt>
                <c:pt idx="2">
                  <c:v>0.1</c:v>
                </c:pt>
                <c:pt idx="3">
                  <c:v>3.5</c:v>
                </c:pt>
                <c:pt idx="4">
                  <c:v>5.6</c:v>
                </c:pt>
              </c:numCache>
            </c:numRef>
          </c:xVal>
          <c:y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0.1</c:v>
                </c:pt>
                <c:pt idx="2">
                  <c:v>0.1</c:v>
                </c:pt>
                <c:pt idx="3">
                  <c:v>20</c:v>
                </c:pt>
                <c:pt idx="4">
                  <c:v>22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1.0000000000000002E-2</c:v>
                </c:pt>
                <c:pt idx="1">
                  <c:v>0.05</c:v>
                </c:pt>
                <c:pt idx="2">
                  <c:v>0.1</c:v>
                </c:pt>
                <c:pt idx="3">
                  <c:v>3.5</c:v>
                </c:pt>
                <c:pt idx="4">
                  <c:v>5.6</c:v>
                </c:pt>
              </c:numCache>
            </c:numRef>
          </c:xVal>
          <c:y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0.1</c:v>
                </c:pt>
                <c:pt idx="2">
                  <c:v>0.1</c:v>
                </c:pt>
                <c:pt idx="3">
                  <c:v>12</c:v>
                </c:pt>
                <c:pt idx="4">
                  <c:v>15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Столбец3</c:v>
                </c:pt>
              </c:strCache>
            </c:strRef>
          </c:tx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1.0000000000000002E-2</c:v>
                </c:pt>
                <c:pt idx="1">
                  <c:v>0.05</c:v>
                </c:pt>
                <c:pt idx="2">
                  <c:v>0.1</c:v>
                </c:pt>
                <c:pt idx="3">
                  <c:v>3.5</c:v>
                </c:pt>
                <c:pt idx="4">
                  <c:v>5.6</c:v>
                </c:pt>
              </c:numCache>
            </c:numRef>
          </c:xVal>
          <c:yVal>
            <c:numRef>
              <c:f>Лист1!$E$2:$E$6</c:f>
              <c:numCache>
                <c:formatCode>General</c:formatCode>
                <c:ptCount val="5"/>
                <c:pt idx="0">
                  <c:v>0</c:v>
                </c:pt>
                <c:pt idx="1">
                  <c:v>0.1</c:v>
                </c:pt>
                <c:pt idx="2">
                  <c:v>0.1</c:v>
                </c:pt>
                <c:pt idx="3">
                  <c:v>8</c:v>
                </c:pt>
                <c:pt idx="4">
                  <c:v>10</c:v>
                </c:pt>
              </c:numCache>
            </c:numRef>
          </c:yVal>
          <c:smooth val="1"/>
        </c:ser>
        <c:axId val="185894784"/>
        <c:axId val="185909248"/>
      </c:scatterChart>
      <c:valAx>
        <c:axId val="185894784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U</a:t>
                </a:r>
                <a:r>
                  <a:rPr lang="ru-RU"/>
                  <a:t>си, В</a:t>
                </a:r>
              </a:p>
            </c:rich>
          </c:tx>
        </c:title>
        <c:numFmt formatCode="General" sourceLinked="1"/>
        <c:tickLblPos val="nextTo"/>
        <c:crossAx val="185909248"/>
        <c:crosses val="autoZero"/>
        <c:crossBetween val="midCat"/>
      </c:valAx>
      <c:valAx>
        <c:axId val="18590924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I</a:t>
                </a:r>
                <a:r>
                  <a:rPr lang="ru-RU"/>
                  <a:t>с, мА</a:t>
                </a:r>
              </a:p>
            </c:rich>
          </c:tx>
        </c:title>
        <c:numFmt formatCode="General" sourceLinked="1"/>
        <c:tickLblPos val="nextTo"/>
        <c:crossAx val="185894784"/>
        <c:crosses val="autoZero"/>
        <c:crossBetween val="midCat"/>
      </c:valAx>
    </c:plotArea>
    <c:plotVisOnly val="1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0.59896</cdr:x>
      <cdr:y>0.33929</cdr:y>
    </cdr:from>
    <cdr:to>
      <cdr:x>0.96701</cdr:x>
      <cdr:y>0.76786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 rot="10800000" flipV="1">
          <a:off x="3286125" y="1085850"/>
          <a:ext cx="2019299" cy="137160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15DAE-98F4-4E90-9468-331B9D89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ЦПС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olga</dc:creator>
  <cp:keywords/>
  <cp:lastModifiedBy>Пользователь ООТ</cp:lastModifiedBy>
  <cp:revision>13</cp:revision>
  <cp:lastPrinted>2020-01-29T06:24:00Z</cp:lastPrinted>
  <dcterms:created xsi:type="dcterms:W3CDTF">2021-05-15T15:28:00Z</dcterms:created>
  <dcterms:modified xsi:type="dcterms:W3CDTF">2021-05-20T08:38:00Z</dcterms:modified>
</cp:coreProperties>
</file>